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C80F" w14:textId="77777777" w:rsidR="008404F9" w:rsidRPr="00954F44" w:rsidRDefault="00594899" w:rsidP="00F22319">
      <w:pPr>
        <w:jc w:val="center"/>
        <w:rPr>
          <w:rFonts w:cs="Times New Roman"/>
          <w:color w:val="003399"/>
          <w:sz w:val="40"/>
          <w:lang w:val="en-GB"/>
        </w:rPr>
      </w:pPr>
      <w:bookmarkStart w:id="0" w:name="_GoBack"/>
      <w:bookmarkEnd w:id="0"/>
      <w:r w:rsidRPr="00954F44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09171DA5" wp14:editId="29357D64">
            <wp:simplePos x="0" y="0"/>
            <wp:positionH relativeFrom="margin">
              <wp:posOffset>1816100</wp:posOffset>
            </wp:positionH>
            <wp:positionV relativeFrom="margin">
              <wp:posOffset>-603250</wp:posOffset>
            </wp:positionV>
            <wp:extent cx="2588260" cy="1357630"/>
            <wp:effectExtent l="0" t="0" r="254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7B4" w:rsidRPr="00954F44">
        <w:rPr>
          <w:rFonts w:cs="Times New Roman"/>
          <w:noProof/>
          <w:color w:val="003399"/>
          <w:sz w:val="40"/>
          <w:lang w:val="en-GB"/>
        </w:rPr>
        <w:t xml:space="preserve"> </w:t>
      </w:r>
      <w:bookmarkStart w:id="1" w:name="_Hlk515879292"/>
    </w:p>
    <w:p w14:paraId="0312C6C3" w14:textId="77777777" w:rsidR="00BB0F73" w:rsidRPr="00954F44" w:rsidRDefault="00BB0F73" w:rsidP="00BB0F73">
      <w:pPr>
        <w:rPr>
          <w:rFonts w:cs="Times New Roman"/>
          <w:color w:val="003399"/>
          <w:sz w:val="40"/>
          <w:lang w:val="en-GB"/>
        </w:rPr>
      </w:pPr>
    </w:p>
    <w:p w14:paraId="025FDC1E" w14:textId="77777777" w:rsidR="00BB0F73" w:rsidRPr="00BF634C" w:rsidRDefault="00BB0F73" w:rsidP="00BB0F73">
      <w:pPr>
        <w:rPr>
          <w:rFonts w:cs="Times New Roman"/>
          <w:color w:val="003399"/>
          <w:sz w:val="40"/>
          <w:lang w:val="sl-SI"/>
        </w:rPr>
      </w:pPr>
    </w:p>
    <w:p w14:paraId="328C23FF" w14:textId="77777777" w:rsidR="008404F9" w:rsidRPr="00BF634C" w:rsidRDefault="008404F9" w:rsidP="00BB0F73">
      <w:pPr>
        <w:rPr>
          <w:rFonts w:cs="Times New Roman"/>
          <w:color w:val="5B9BD5" w:themeColor="accent1"/>
          <w:sz w:val="40"/>
          <w:lang w:val="sl-SI"/>
        </w:rPr>
      </w:pPr>
    </w:p>
    <w:p w14:paraId="454DC7D8" w14:textId="77777777" w:rsidR="00FE0CF6" w:rsidRPr="00BF634C" w:rsidRDefault="00CC6CA4" w:rsidP="00CC6CA4">
      <w:pPr>
        <w:jc w:val="center"/>
        <w:rPr>
          <w:rFonts w:cs="Times New Roman"/>
          <w:b/>
          <w:bCs/>
          <w:color w:val="5B9BD5" w:themeColor="accent1"/>
          <w:sz w:val="56"/>
          <w:szCs w:val="56"/>
          <w:lang w:val="sl-SI"/>
        </w:rPr>
      </w:pPr>
      <w:r w:rsidRPr="00BF634C">
        <w:rPr>
          <w:rFonts w:cs="Times New Roman"/>
          <w:b/>
          <w:bCs/>
          <w:color w:val="5B9BD5" w:themeColor="accent1"/>
          <w:sz w:val="56"/>
          <w:szCs w:val="56"/>
          <w:lang w:val="sl-SI"/>
        </w:rPr>
        <w:t xml:space="preserve">– Smart </w:t>
      </w:r>
      <w:proofErr w:type="spellStart"/>
      <w:r w:rsidRPr="00BF634C">
        <w:rPr>
          <w:rFonts w:cs="Times New Roman"/>
          <w:b/>
          <w:bCs/>
          <w:color w:val="5B9BD5" w:themeColor="accent1"/>
          <w:sz w:val="56"/>
          <w:szCs w:val="56"/>
          <w:lang w:val="sl-SI"/>
        </w:rPr>
        <w:t>Space</w:t>
      </w:r>
      <w:proofErr w:type="spellEnd"/>
      <w:r w:rsidR="00FE0CF6" w:rsidRPr="00BF634C">
        <w:rPr>
          <w:rFonts w:cs="Times New Roman"/>
          <w:b/>
          <w:bCs/>
          <w:color w:val="5B9BD5" w:themeColor="accent1"/>
          <w:sz w:val="56"/>
          <w:szCs w:val="56"/>
          <w:lang w:val="sl-SI"/>
        </w:rPr>
        <w:t xml:space="preserve"> –</w:t>
      </w:r>
    </w:p>
    <w:p w14:paraId="53F89657" w14:textId="5FBEA5E0" w:rsidR="00F22319" w:rsidRPr="00BF634C" w:rsidRDefault="00B242B2" w:rsidP="00176FAB">
      <w:pPr>
        <w:jc w:val="center"/>
        <w:rPr>
          <w:rFonts w:cs="Times New Roman"/>
          <w:b/>
          <w:color w:val="44546A" w:themeColor="text2"/>
          <w:sz w:val="28"/>
          <w:szCs w:val="28"/>
          <w:lang w:val="sl-SI"/>
        </w:rPr>
      </w:pPr>
      <w:r w:rsidRPr="00BF634C">
        <w:rPr>
          <w:rFonts w:cs="Times New Roman"/>
          <w:b/>
          <w:bCs/>
          <w:color w:val="5B9BD5" w:themeColor="accent1"/>
          <w:sz w:val="56"/>
          <w:szCs w:val="56"/>
          <w:lang w:val="sl-SI"/>
        </w:rPr>
        <w:t>Poziv k  transnacionalnemu sodelovanju pri podpori digitalne transformacije v srednjih in malih podjetjih</w:t>
      </w:r>
      <w:r w:rsidR="004F36F4" w:rsidRPr="00BF634C">
        <w:rPr>
          <w:rFonts w:cs="Times New Roman"/>
          <w:b/>
          <w:bCs/>
          <w:color w:val="5B9BD5" w:themeColor="accent1"/>
          <w:sz w:val="56"/>
          <w:szCs w:val="56"/>
          <w:lang w:val="sl-SI"/>
        </w:rPr>
        <w:t xml:space="preserve"> </w:t>
      </w:r>
      <w:bookmarkEnd w:id="1"/>
    </w:p>
    <w:p w14:paraId="5A924677" w14:textId="38A61A86" w:rsidR="00F905EA" w:rsidRPr="00BF634C" w:rsidRDefault="00F905EA" w:rsidP="00F22319">
      <w:pPr>
        <w:jc w:val="center"/>
        <w:rPr>
          <w:rFonts w:cs="Times New Roman"/>
          <w:color w:val="FFFF00"/>
          <w:sz w:val="40"/>
          <w:lang w:val="sl-SI"/>
        </w:rPr>
      </w:pPr>
    </w:p>
    <w:p w14:paraId="5754519B" w14:textId="77777777" w:rsidR="00F905EA" w:rsidRPr="00BF634C" w:rsidRDefault="00F905EA" w:rsidP="00F22319">
      <w:pPr>
        <w:jc w:val="center"/>
        <w:rPr>
          <w:rFonts w:cs="Times New Roman"/>
          <w:color w:val="FFFF00"/>
          <w:sz w:val="40"/>
          <w:lang w:val="sl-SI"/>
        </w:rPr>
      </w:pPr>
    </w:p>
    <w:p w14:paraId="547217A6" w14:textId="77777777" w:rsidR="00FE0CF6" w:rsidRPr="00BF634C" w:rsidRDefault="00FE0CF6" w:rsidP="00F22319">
      <w:pPr>
        <w:jc w:val="center"/>
        <w:rPr>
          <w:rFonts w:cs="Times New Roman"/>
          <w:color w:val="FFFF00"/>
          <w:sz w:val="40"/>
          <w:lang w:val="sl-SI"/>
        </w:rPr>
      </w:pPr>
    </w:p>
    <w:p w14:paraId="380211EC" w14:textId="42FA477F" w:rsidR="00FE0CF6" w:rsidRPr="00BF634C" w:rsidRDefault="00FE0CF6" w:rsidP="00F22319">
      <w:pPr>
        <w:jc w:val="center"/>
        <w:rPr>
          <w:rFonts w:cs="Times New Roman"/>
          <w:color w:val="FFFF00"/>
          <w:sz w:val="40"/>
          <w:lang w:val="sl-SI"/>
        </w:rPr>
      </w:pPr>
    </w:p>
    <w:p w14:paraId="003096AD" w14:textId="77777777" w:rsidR="003A377E" w:rsidRPr="00BF634C" w:rsidRDefault="003A377E" w:rsidP="00F22319">
      <w:pPr>
        <w:jc w:val="center"/>
        <w:rPr>
          <w:rFonts w:cs="Times New Roman"/>
          <w:color w:val="FFFF00"/>
          <w:sz w:val="40"/>
          <w:lang w:val="sl-SI"/>
        </w:rPr>
      </w:pPr>
    </w:p>
    <w:p w14:paraId="427663AD" w14:textId="1603D4C0" w:rsidR="00FE0CF6" w:rsidRPr="00BF634C" w:rsidRDefault="00FE0CF6" w:rsidP="00FE0CF6">
      <w:pPr>
        <w:rPr>
          <w:rFonts w:cs="Times New Roman"/>
          <w:color w:val="FFFF00"/>
          <w:sz w:val="40"/>
          <w:lang w:val="sl-SI"/>
        </w:rPr>
      </w:pPr>
    </w:p>
    <w:p w14:paraId="2C05962E" w14:textId="35305168" w:rsidR="003A377E" w:rsidRPr="00BF634C" w:rsidRDefault="003A377E" w:rsidP="00FE0CF6">
      <w:pPr>
        <w:rPr>
          <w:rFonts w:cs="Times New Roman"/>
          <w:color w:val="FFFF00"/>
          <w:sz w:val="40"/>
          <w:lang w:val="sl-SI"/>
        </w:rPr>
      </w:pPr>
    </w:p>
    <w:p w14:paraId="52DAAEA0" w14:textId="77777777" w:rsidR="00FE0CF6" w:rsidRPr="00BF634C" w:rsidRDefault="00FE0CF6" w:rsidP="00F22319">
      <w:pPr>
        <w:jc w:val="center"/>
        <w:rPr>
          <w:rFonts w:cs="Times New Roman"/>
          <w:color w:val="FFFF00"/>
          <w:sz w:val="40"/>
          <w:lang w:val="sl-SI"/>
        </w:rPr>
      </w:pPr>
    </w:p>
    <w:p w14:paraId="07B7D5B5" w14:textId="77777777" w:rsidR="00B242B2" w:rsidRPr="00BF634C" w:rsidRDefault="00B242B2" w:rsidP="00FE0CF6">
      <w:pPr>
        <w:rPr>
          <w:lang w:val="sl-SI"/>
        </w:rPr>
      </w:pPr>
      <w:r w:rsidRPr="00BF634C">
        <w:rPr>
          <w:lang w:val="sl-SI"/>
        </w:rPr>
        <w:t>Trajanje poziva</w:t>
      </w:r>
      <w:r w:rsidR="00FE0CF6" w:rsidRPr="00BF634C">
        <w:rPr>
          <w:lang w:val="sl-SI"/>
        </w:rPr>
        <w:t xml:space="preserve">: </w:t>
      </w:r>
      <w:r w:rsidR="00954F44" w:rsidRPr="00BF634C">
        <w:rPr>
          <w:lang w:val="sl-SI"/>
        </w:rPr>
        <w:t>2</w:t>
      </w:r>
      <w:r w:rsidR="001359DD" w:rsidRPr="00BF634C">
        <w:rPr>
          <w:lang w:val="sl-SI"/>
        </w:rPr>
        <w:t>0</w:t>
      </w:r>
      <w:r w:rsidRPr="00BF634C">
        <w:rPr>
          <w:lang w:val="sl-SI"/>
        </w:rPr>
        <w:t xml:space="preserve">. januar </w:t>
      </w:r>
      <w:r w:rsidR="00FE0CF6" w:rsidRPr="00BF634C">
        <w:rPr>
          <w:lang w:val="sl-SI"/>
        </w:rPr>
        <w:t>201</w:t>
      </w:r>
      <w:r w:rsidR="003A377E" w:rsidRPr="00BF634C">
        <w:rPr>
          <w:lang w:val="sl-SI"/>
        </w:rPr>
        <w:t>9</w:t>
      </w:r>
      <w:r w:rsidR="00FE0CF6" w:rsidRPr="00BF634C">
        <w:rPr>
          <w:lang w:val="sl-SI"/>
        </w:rPr>
        <w:t xml:space="preserve"> </w:t>
      </w:r>
      <w:r w:rsidRPr="00BF634C">
        <w:rPr>
          <w:lang w:val="sl-SI"/>
        </w:rPr>
        <w:t>do</w:t>
      </w:r>
      <w:r w:rsidR="00FE0CF6" w:rsidRPr="00BF634C">
        <w:rPr>
          <w:lang w:val="sl-SI"/>
        </w:rPr>
        <w:t xml:space="preserve"> 1</w:t>
      </w:r>
      <w:r w:rsidRPr="00BF634C">
        <w:rPr>
          <w:lang w:val="sl-SI"/>
        </w:rPr>
        <w:t>. a</w:t>
      </w:r>
      <w:r w:rsidR="000852C4" w:rsidRPr="00BF634C">
        <w:rPr>
          <w:lang w:val="sl-SI"/>
        </w:rPr>
        <w:t>pril</w:t>
      </w:r>
      <w:r w:rsidR="00FE0CF6" w:rsidRPr="00BF634C">
        <w:rPr>
          <w:lang w:val="sl-SI"/>
        </w:rPr>
        <w:t xml:space="preserve"> 2019</w:t>
      </w:r>
    </w:p>
    <w:p w14:paraId="2A6A149B" w14:textId="15A0690E" w:rsidR="006C01A7" w:rsidRPr="00BF634C" w:rsidRDefault="00B242B2" w:rsidP="00FE0CF6">
      <w:pPr>
        <w:rPr>
          <w:lang w:val="sl-SI"/>
        </w:rPr>
      </w:pPr>
      <w:r w:rsidRPr="00BF634C">
        <w:rPr>
          <w:lang w:val="sl-SI"/>
        </w:rPr>
        <w:t>Spletna stran</w:t>
      </w:r>
      <w:r w:rsidR="00FE0CF6" w:rsidRPr="00BF634C">
        <w:rPr>
          <w:lang w:val="sl-SI"/>
        </w:rPr>
        <w:t xml:space="preserve">: </w:t>
      </w:r>
      <w:hyperlink r:id="rId12" w:history="1">
        <w:r w:rsidR="006C01A7" w:rsidRPr="00BF634C">
          <w:rPr>
            <w:rStyle w:val="Hyperlink"/>
            <w:lang w:val="sl-SI"/>
          </w:rPr>
          <w:t>http://www.alpine-space.eu/projects/smart-space/en/home</w:t>
        </w:r>
      </w:hyperlink>
      <w:r w:rsidR="006C01A7" w:rsidRPr="00BF634C">
        <w:rPr>
          <w:lang w:val="sl-SI"/>
        </w:rPr>
        <w:t xml:space="preserve"> </w:t>
      </w:r>
      <w:r w:rsidR="006C01A7" w:rsidRPr="00BF634C">
        <w:rPr>
          <w:lang w:val="sl-SI"/>
        </w:rPr>
        <w:br/>
      </w:r>
    </w:p>
    <w:p w14:paraId="165B49E2" w14:textId="77777777" w:rsidR="003A377E" w:rsidRPr="00BF634C" w:rsidRDefault="003A377E" w:rsidP="00665DE6">
      <w:pPr>
        <w:jc w:val="center"/>
        <w:rPr>
          <w:rFonts w:cs="Times New Roman"/>
          <w:b/>
          <w:bCs/>
          <w:color w:val="5B9BD5" w:themeColor="accent1"/>
          <w:sz w:val="56"/>
          <w:szCs w:val="56"/>
          <w:lang w:val="sl-SI"/>
        </w:rPr>
      </w:pPr>
    </w:p>
    <w:p w14:paraId="20F1E238" w14:textId="60142090" w:rsidR="00665DE6" w:rsidRPr="00BF634C" w:rsidRDefault="00665DE6" w:rsidP="00665DE6">
      <w:pPr>
        <w:jc w:val="center"/>
        <w:rPr>
          <w:rFonts w:cs="Times New Roman"/>
          <w:b/>
          <w:bCs/>
          <w:color w:val="5B9BD5" w:themeColor="accent1"/>
          <w:sz w:val="56"/>
          <w:szCs w:val="56"/>
          <w:lang w:val="sl-SI"/>
        </w:rPr>
      </w:pPr>
      <w:r w:rsidRPr="00BF634C">
        <w:rPr>
          <w:rFonts w:cs="Times New Roman"/>
          <w:b/>
          <w:bCs/>
          <w:color w:val="5B9BD5" w:themeColor="accent1"/>
          <w:sz w:val="56"/>
          <w:szCs w:val="56"/>
          <w:lang w:val="sl-SI"/>
        </w:rPr>
        <w:t xml:space="preserve">– Smart </w:t>
      </w:r>
      <w:proofErr w:type="spellStart"/>
      <w:r w:rsidRPr="00BF634C">
        <w:rPr>
          <w:rFonts w:cs="Times New Roman"/>
          <w:b/>
          <w:bCs/>
          <w:color w:val="5B9BD5" w:themeColor="accent1"/>
          <w:sz w:val="56"/>
          <w:szCs w:val="56"/>
          <w:lang w:val="sl-SI"/>
        </w:rPr>
        <w:t>Space</w:t>
      </w:r>
      <w:proofErr w:type="spellEnd"/>
      <w:r w:rsidRPr="00BF634C">
        <w:rPr>
          <w:rFonts w:cs="Times New Roman"/>
          <w:b/>
          <w:bCs/>
          <w:color w:val="5B9BD5" w:themeColor="accent1"/>
          <w:sz w:val="56"/>
          <w:szCs w:val="56"/>
          <w:lang w:val="sl-SI"/>
        </w:rPr>
        <w:t xml:space="preserve"> –</w:t>
      </w:r>
    </w:p>
    <w:p w14:paraId="3FDF8E1F" w14:textId="77777777" w:rsidR="00B242B2" w:rsidRPr="00BF634C" w:rsidRDefault="00B242B2" w:rsidP="00B242B2">
      <w:pPr>
        <w:jc w:val="center"/>
        <w:rPr>
          <w:rFonts w:cs="Times New Roman"/>
          <w:b/>
          <w:color w:val="44546A" w:themeColor="text2"/>
          <w:sz w:val="28"/>
          <w:szCs w:val="28"/>
          <w:lang w:val="sl-SI"/>
        </w:rPr>
      </w:pPr>
      <w:r w:rsidRPr="00BF634C">
        <w:rPr>
          <w:rFonts w:cs="Times New Roman"/>
          <w:b/>
          <w:bCs/>
          <w:color w:val="5B9BD5" w:themeColor="accent1"/>
          <w:sz w:val="56"/>
          <w:szCs w:val="56"/>
          <w:lang w:val="sl-SI"/>
        </w:rPr>
        <w:t xml:space="preserve">Poziv k  transnacionalnemu sodelovanju pri podpori digitalne transformacije v srednjih in malih podjetjih </w:t>
      </w:r>
    </w:p>
    <w:p w14:paraId="54A08A10" w14:textId="77777777" w:rsidR="00B242B2" w:rsidRPr="00BF634C" w:rsidRDefault="00B242B2" w:rsidP="00B242B2">
      <w:pPr>
        <w:rPr>
          <w:b/>
          <w:lang w:val="sl-SI"/>
        </w:rPr>
      </w:pPr>
    </w:p>
    <w:p w14:paraId="4B4718BF" w14:textId="61D21C9C" w:rsidR="00B242B2" w:rsidRPr="00BF634C" w:rsidRDefault="00B242B2" w:rsidP="00B242B2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sl-SI"/>
        </w:rPr>
      </w:pPr>
      <w:r w:rsidRPr="00BF634C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sl-SI"/>
        </w:rPr>
        <w:t>Vabilo k sodelovanju pri podpori Digitalne strategije in programa za digitalno transformacijo v MSP</w:t>
      </w:r>
    </w:p>
    <w:p w14:paraId="458D3EDA" w14:textId="15428162" w:rsidR="00B242B2" w:rsidRPr="00BF634C" w:rsidRDefault="00B242B2" w:rsidP="00B242B2">
      <w:pPr>
        <w:pStyle w:val="Heading2"/>
        <w:jc w:val="center"/>
        <w:rPr>
          <w:lang w:val="sl-SI"/>
        </w:rPr>
      </w:pPr>
    </w:p>
    <w:p w14:paraId="3F1C474D" w14:textId="6591BDFB" w:rsidR="000D22C1" w:rsidRPr="00BF634C" w:rsidRDefault="000742E1" w:rsidP="004F36F4">
      <w:pPr>
        <w:spacing w:line="276" w:lineRule="auto"/>
        <w:jc w:val="both"/>
        <w:rPr>
          <w:b/>
          <w:bCs/>
          <w:sz w:val="24"/>
          <w:lang w:val="sl-SI"/>
        </w:rPr>
      </w:pPr>
      <w:r w:rsidRPr="00BF634C">
        <w:rPr>
          <w:b/>
          <w:bCs/>
          <w:sz w:val="24"/>
          <w:lang w:val="sl-SI"/>
        </w:rPr>
        <w:t>O PROJEKTU</w:t>
      </w:r>
      <w:r w:rsidR="000D22C1" w:rsidRPr="00BF634C">
        <w:rPr>
          <w:b/>
          <w:bCs/>
          <w:sz w:val="24"/>
          <w:lang w:val="sl-SI"/>
        </w:rPr>
        <w:t xml:space="preserve"> SMART-SPACE</w:t>
      </w:r>
    </w:p>
    <w:p w14:paraId="158428D8" w14:textId="74BC5E5C" w:rsidR="000742E1" w:rsidRPr="00BF634C" w:rsidRDefault="000742E1" w:rsidP="004F36F4">
      <w:pPr>
        <w:spacing w:line="276" w:lineRule="auto"/>
        <w:jc w:val="both"/>
        <w:rPr>
          <w:rFonts w:cstheme="minorHAnsi"/>
          <w:bCs/>
          <w:sz w:val="24"/>
          <w:szCs w:val="24"/>
          <w:lang w:val="sl-SI"/>
        </w:rPr>
      </w:pPr>
      <w:r w:rsidRPr="00BF634C">
        <w:rPr>
          <w:rFonts w:cstheme="minorHAnsi"/>
          <w:bCs/>
          <w:sz w:val="24"/>
          <w:szCs w:val="24"/>
          <w:lang w:val="sl-SI"/>
        </w:rPr>
        <w:t xml:space="preserve">SMART-SPACE je projekt, ki ga financira </w:t>
      </w:r>
      <w:proofErr w:type="spellStart"/>
      <w:r w:rsidRPr="00BF634C">
        <w:rPr>
          <w:rFonts w:cstheme="minorHAnsi"/>
          <w:bCs/>
          <w:sz w:val="24"/>
          <w:szCs w:val="24"/>
          <w:lang w:val="sl-SI"/>
        </w:rPr>
        <w:t>Interreg</w:t>
      </w:r>
      <w:proofErr w:type="spellEnd"/>
      <w:r w:rsidRPr="00BF634C">
        <w:rPr>
          <w:rFonts w:cstheme="minorHAnsi"/>
          <w:bCs/>
          <w:sz w:val="24"/>
          <w:szCs w:val="24"/>
          <w:lang w:val="sl-SI"/>
        </w:rPr>
        <w:t xml:space="preserve"> Alpine, njegov cilj je pospeševanje procesov digitalizacije v MSP na alpskem prostoru in s tem spopadanje z gospodarskimi, socialnimi in </w:t>
      </w:r>
      <w:proofErr w:type="spellStart"/>
      <w:r w:rsidRPr="00BF634C">
        <w:rPr>
          <w:rFonts w:cstheme="minorHAnsi"/>
          <w:bCs/>
          <w:sz w:val="24"/>
          <w:szCs w:val="24"/>
          <w:lang w:val="sl-SI"/>
        </w:rPr>
        <w:t>okoljskimi</w:t>
      </w:r>
      <w:proofErr w:type="spellEnd"/>
      <w:r w:rsidRPr="00BF634C">
        <w:rPr>
          <w:rFonts w:cstheme="minorHAnsi"/>
          <w:bCs/>
          <w:sz w:val="24"/>
          <w:szCs w:val="24"/>
          <w:lang w:val="sl-SI"/>
        </w:rPr>
        <w:t xml:space="preserve"> izzivi v MSP in družbah v alpskem prostoru. Cilj projekta SMART-SPACE je spodbujati inovativno okolje v procesih pametnih tovarn, industrijo 4.0, digitalizacijo in spodbujanje uv</w:t>
      </w:r>
      <w:r w:rsidR="008D047A">
        <w:rPr>
          <w:rFonts w:cstheme="minorHAnsi"/>
          <w:bCs/>
          <w:sz w:val="24"/>
          <w:szCs w:val="24"/>
          <w:lang w:val="sl-SI"/>
        </w:rPr>
        <w:t>edbe</w:t>
      </w:r>
      <w:r w:rsidRPr="00BF634C">
        <w:rPr>
          <w:rFonts w:cstheme="minorHAnsi"/>
          <w:bCs/>
          <w:sz w:val="24"/>
          <w:szCs w:val="24"/>
          <w:lang w:val="sl-SI"/>
        </w:rPr>
        <w:t xml:space="preserve"> teh procesov. Najpomembnejši del projekta SMART-SPACE je izvajanje in preizkušanje razvitih pristopov v resničnih življenjskih okoljih, ki spodbujajo proces digitalizacije in </w:t>
      </w:r>
      <w:r w:rsidR="008D047A">
        <w:rPr>
          <w:rFonts w:cstheme="minorHAnsi"/>
          <w:bCs/>
          <w:sz w:val="24"/>
          <w:szCs w:val="24"/>
          <w:lang w:val="sl-SI"/>
        </w:rPr>
        <w:t xml:space="preserve">druge </w:t>
      </w:r>
      <w:r w:rsidRPr="00BF634C">
        <w:rPr>
          <w:rFonts w:cstheme="minorHAnsi"/>
          <w:bCs/>
          <w:sz w:val="24"/>
          <w:szCs w:val="24"/>
          <w:lang w:val="sl-SI"/>
        </w:rPr>
        <w:t>transnacionalne pristope.</w:t>
      </w:r>
    </w:p>
    <w:p w14:paraId="41AE15BA" w14:textId="4A11617B" w:rsidR="000742E1" w:rsidRPr="00BF634C" w:rsidRDefault="000742E1" w:rsidP="004F36F4">
      <w:pPr>
        <w:spacing w:line="276" w:lineRule="auto"/>
        <w:jc w:val="both"/>
        <w:rPr>
          <w:rFonts w:cstheme="minorHAnsi"/>
          <w:bCs/>
          <w:sz w:val="24"/>
          <w:szCs w:val="24"/>
          <w:lang w:val="sl-SI"/>
        </w:rPr>
      </w:pPr>
      <w:r w:rsidRPr="00BF634C">
        <w:rPr>
          <w:rFonts w:cstheme="minorHAnsi"/>
          <w:bCs/>
          <w:sz w:val="24"/>
          <w:szCs w:val="24"/>
          <w:lang w:val="sl-SI"/>
        </w:rPr>
        <w:t xml:space="preserve">Glavni namen pilotnih aktivnosti, povezanih z uvajanjem digitalne transformacije, je razviti nabor orodij za podporo procesom digitalizacije in </w:t>
      </w:r>
      <w:r w:rsidRPr="00BF634C">
        <w:rPr>
          <w:rFonts w:cstheme="minorHAnsi"/>
          <w:b/>
          <w:bCs/>
          <w:i/>
          <w:sz w:val="24"/>
          <w:szCs w:val="24"/>
          <w:u w:val="single"/>
          <w:lang w:val="sl-SI"/>
        </w:rPr>
        <w:t>spodbujanje znanja o posebnih digitalnih zadevah</w:t>
      </w:r>
      <w:r w:rsidRPr="00BF634C">
        <w:rPr>
          <w:rFonts w:cstheme="minorHAnsi"/>
          <w:bCs/>
          <w:sz w:val="24"/>
          <w:szCs w:val="24"/>
          <w:lang w:val="sl-SI"/>
        </w:rPr>
        <w:t xml:space="preserve"> (internet stvari, oblaki, veliki podatki, robotika, 3D tiskanje itd.), o splošnih spremembah poslovnih modelov, procesov, produktivnosti, logistike in izboljšanja odnosov s strankami v podjetjih.</w:t>
      </w:r>
    </w:p>
    <w:p w14:paraId="17D578DD" w14:textId="03D1DFEF" w:rsidR="000742E1" w:rsidRPr="00BF634C" w:rsidRDefault="000742E1" w:rsidP="004F36F4">
      <w:p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  <w:lang w:val="sl-SI"/>
        </w:rPr>
      </w:pPr>
      <w:r w:rsidRPr="00BF634C">
        <w:rPr>
          <w:rFonts w:cstheme="minorHAnsi"/>
          <w:b/>
          <w:bCs/>
          <w:sz w:val="24"/>
          <w:szCs w:val="24"/>
          <w:u w:val="single"/>
          <w:lang w:val="sl-SI"/>
        </w:rPr>
        <w:t>Namen tega nadnacionalnega poziva je vključitev velikega števila strokovnjakov, ki se zanimajo za spodbujanje sodelovanja pri podpori procesov digitalizacije v MSP v vseh vključenih regijah. Strokovnjaki bodo imeli koristi od možnosti mentorstva in sodelovanja z MSP v alpskem prostoru, ki temeljijo tudi na razpoložljivih zmožnostih partnerjev.</w:t>
      </w:r>
    </w:p>
    <w:p w14:paraId="37A8CEDF" w14:textId="77777777" w:rsidR="000742E1" w:rsidRPr="00BF634C" w:rsidRDefault="000742E1" w:rsidP="004F36F4">
      <w:pPr>
        <w:spacing w:line="276" w:lineRule="auto"/>
        <w:jc w:val="both"/>
        <w:rPr>
          <w:b/>
          <w:bCs/>
          <w:sz w:val="24"/>
          <w:u w:val="single"/>
          <w:lang w:val="sl-SI"/>
        </w:rPr>
      </w:pPr>
    </w:p>
    <w:p w14:paraId="5E4F5364" w14:textId="77777777" w:rsidR="000742E1" w:rsidRPr="00BF634C" w:rsidRDefault="000742E1" w:rsidP="004F36F4">
      <w:pPr>
        <w:spacing w:line="276" w:lineRule="auto"/>
        <w:jc w:val="both"/>
        <w:rPr>
          <w:b/>
          <w:bCs/>
          <w:sz w:val="24"/>
          <w:u w:val="single"/>
          <w:lang w:val="sl-SI"/>
        </w:rPr>
      </w:pPr>
    </w:p>
    <w:p w14:paraId="239845CB" w14:textId="2FCA5504" w:rsidR="00331B16" w:rsidRPr="00BF634C" w:rsidRDefault="00331B16" w:rsidP="004F36F4">
      <w:pPr>
        <w:spacing w:line="276" w:lineRule="auto"/>
        <w:jc w:val="both"/>
        <w:rPr>
          <w:b/>
          <w:bCs/>
          <w:sz w:val="24"/>
          <w:lang w:val="sl-SI"/>
        </w:rPr>
      </w:pPr>
      <w:r w:rsidRPr="00BF634C">
        <w:rPr>
          <w:b/>
          <w:bCs/>
          <w:sz w:val="24"/>
          <w:lang w:val="sl-SI"/>
        </w:rPr>
        <w:lastRenderedPageBreak/>
        <w:t>PILOT</w:t>
      </w:r>
      <w:r w:rsidR="008E1048">
        <w:rPr>
          <w:b/>
          <w:bCs/>
          <w:sz w:val="24"/>
          <w:lang w:val="sl-SI"/>
        </w:rPr>
        <w:t>NE AKTIVNOSTI</w:t>
      </w:r>
      <w:r w:rsidR="000742E1" w:rsidRPr="00BF634C">
        <w:rPr>
          <w:b/>
          <w:bCs/>
          <w:sz w:val="24"/>
          <w:lang w:val="sl-SI"/>
        </w:rPr>
        <w:t xml:space="preserve"> V </w:t>
      </w:r>
      <w:r w:rsidRPr="00BF634C">
        <w:rPr>
          <w:b/>
          <w:bCs/>
          <w:sz w:val="24"/>
          <w:lang w:val="sl-SI"/>
        </w:rPr>
        <w:t>SMART-SPACE</w:t>
      </w:r>
    </w:p>
    <w:p w14:paraId="23BA3505" w14:textId="3979D94B" w:rsidR="00331B16" w:rsidRPr="00BF634C" w:rsidRDefault="000742E1" w:rsidP="004F36F4">
      <w:pPr>
        <w:spacing w:line="276" w:lineRule="auto"/>
        <w:jc w:val="both"/>
        <w:rPr>
          <w:bCs/>
          <w:sz w:val="24"/>
          <w:lang w:val="sl-SI"/>
        </w:rPr>
      </w:pPr>
      <w:r w:rsidRPr="00BF634C">
        <w:rPr>
          <w:bCs/>
          <w:sz w:val="24"/>
          <w:lang w:val="sl-SI"/>
        </w:rPr>
        <w:t>Pilot</w:t>
      </w:r>
      <w:r w:rsidR="008E1048">
        <w:rPr>
          <w:bCs/>
          <w:sz w:val="24"/>
          <w:lang w:val="sl-SI"/>
        </w:rPr>
        <w:t>ne aktivnosti</w:t>
      </w:r>
      <w:r w:rsidRPr="00BF634C">
        <w:rPr>
          <w:bCs/>
          <w:sz w:val="24"/>
          <w:lang w:val="sl-SI"/>
        </w:rPr>
        <w:t xml:space="preserve"> v projektu SMART-SPACE so usmerjen</w:t>
      </w:r>
      <w:r w:rsidR="008D047A">
        <w:rPr>
          <w:bCs/>
          <w:sz w:val="24"/>
          <w:lang w:val="sl-SI"/>
        </w:rPr>
        <w:t>e</w:t>
      </w:r>
      <w:r w:rsidRPr="00BF634C">
        <w:rPr>
          <w:bCs/>
          <w:sz w:val="24"/>
          <w:lang w:val="sl-SI"/>
        </w:rPr>
        <w:t xml:space="preserve"> na: upravljavce grozdov, podjetnike in na koncu MSP. Da bi dosegli Alpsko vizijo, so ukrepi</w:t>
      </w:r>
      <w:r w:rsidR="008E1048">
        <w:rPr>
          <w:bCs/>
          <w:sz w:val="24"/>
          <w:lang w:val="sl-SI"/>
        </w:rPr>
        <w:t>,</w:t>
      </w:r>
      <w:r w:rsidRPr="00BF634C">
        <w:rPr>
          <w:bCs/>
          <w:sz w:val="24"/>
          <w:lang w:val="sl-SI"/>
        </w:rPr>
        <w:t xml:space="preserve"> namenjeni MSP, prilagojeni posebnostim posamezne regije. </w:t>
      </w:r>
      <w:r w:rsidR="008E1048">
        <w:rPr>
          <w:bCs/>
          <w:sz w:val="24"/>
          <w:lang w:val="sl-SI"/>
        </w:rPr>
        <w:t>P</w:t>
      </w:r>
      <w:r w:rsidRPr="00BF634C">
        <w:rPr>
          <w:bCs/>
          <w:sz w:val="24"/>
          <w:lang w:val="sl-SI"/>
        </w:rPr>
        <w:t xml:space="preserve">omembno </w:t>
      </w:r>
      <w:r w:rsidR="008E1048">
        <w:rPr>
          <w:bCs/>
          <w:sz w:val="24"/>
          <w:lang w:val="sl-SI"/>
        </w:rPr>
        <w:t xml:space="preserve">je </w:t>
      </w:r>
      <w:r w:rsidRPr="00BF634C">
        <w:rPr>
          <w:bCs/>
          <w:sz w:val="24"/>
          <w:lang w:val="sl-SI"/>
        </w:rPr>
        <w:t xml:space="preserve">zagotoviti nadnacionalne izkušnje in podporo za optimalno reševanje </w:t>
      </w:r>
      <w:r w:rsidR="0088439E" w:rsidRPr="00BF634C">
        <w:rPr>
          <w:bCs/>
          <w:sz w:val="24"/>
          <w:lang w:val="sl-SI"/>
        </w:rPr>
        <w:t>in</w:t>
      </w:r>
      <w:r w:rsidRPr="00BF634C">
        <w:rPr>
          <w:bCs/>
          <w:sz w:val="24"/>
          <w:lang w:val="sl-SI"/>
        </w:rPr>
        <w:t xml:space="preserve"> pomoč vsem malim in srednje velikim podjetjem, saj so izzivi, s katerimi se soočajo mala in srednja podjetja, nadnacionalni</w:t>
      </w:r>
      <w:r w:rsidR="0088439E" w:rsidRPr="00BF634C">
        <w:rPr>
          <w:bCs/>
          <w:sz w:val="24"/>
          <w:lang w:val="sl-SI"/>
        </w:rPr>
        <w:t>. M</w:t>
      </w:r>
      <w:r w:rsidRPr="00BF634C">
        <w:rPr>
          <w:bCs/>
          <w:sz w:val="24"/>
          <w:lang w:val="sl-SI"/>
        </w:rPr>
        <w:t xml:space="preserve">ožnosti sodelovanja za spodbujanje </w:t>
      </w:r>
      <w:r w:rsidR="008D047A">
        <w:rPr>
          <w:bCs/>
          <w:sz w:val="24"/>
          <w:lang w:val="sl-SI"/>
        </w:rPr>
        <w:t xml:space="preserve">in </w:t>
      </w:r>
      <w:r w:rsidRPr="00BF634C">
        <w:rPr>
          <w:bCs/>
          <w:sz w:val="24"/>
          <w:lang w:val="sl-SI"/>
        </w:rPr>
        <w:t>doseganj</w:t>
      </w:r>
      <w:r w:rsidR="008D047A">
        <w:rPr>
          <w:bCs/>
          <w:sz w:val="24"/>
          <w:lang w:val="sl-SI"/>
        </w:rPr>
        <w:t>e</w:t>
      </w:r>
      <w:r w:rsidRPr="00BF634C">
        <w:rPr>
          <w:bCs/>
          <w:sz w:val="24"/>
          <w:lang w:val="sl-SI"/>
        </w:rPr>
        <w:t xml:space="preserve"> skupne </w:t>
      </w:r>
      <w:r w:rsidR="0088439E" w:rsidRPr="00BF634C">
        <w:rPr>
          <w:bCs/>
          <w:sz w:val="24"/>
          <w:lang w:val="sl-SI"/>
        </w:rPr>
        <w:t xml:space="preserve">Alpske </w:t>
      </w:r>
      <w:r w:rsidRPr="00BF634C">
        <w:rPr>
          <w:bCs/>
          <w:sz w:val="24"/>
          <w:lang w:val="sl-SI"/>
        </w:rPr>
        <w:t>vizije</w:t>
      </w:r>
      <w:r w:rsidR="008D047A">
        <w:rPr>
          <w:bCs/>
          <w:sz w:val="24"/>
          <w:lang w:val="sl-SI"/>
        </w:rPr>
        <w:t xml:space="preserve"> </w:t>
      </w:r>
      <w:r w:rsidR="008D047A" w:rsidRPr="00BF634C">
        <w:rPr>
          <w:bCs/>
          <w:sz w:val="24"/>
          <w:lang w:val="sl-SI"/>
        </w:rPr>
        <w:t>bi morale biti nadnacionalne</w:t>
      </w:r>
      <w:r w:rsidRPr="00BF634C">
        <w:rPr>
          <w:bCs/>
          <w:sz w:val="24"/>
          <w:lang w:val="sl-SI"/>
        </w:rPr>
        <w:t>. Tudi z vidika inovativnosti je treba v Alpah preizkusiti in preveriti prenos izkušenj, tržnih inovacij in izdelkov.</w:t>
      </w:r>
    </w:p>
    <w:p w14:paraId="01BFF7A2" w14:textId="076B550E" w:rsidR="00A91926" w:rsidRPr="00BF634C" w:rsidRDefault="00733C97" w:rsidP="004F36F4">
      <w:pPr>
        <w:spacing w:line="276" w:lineRule="auto"/>
        <w:jc w:val="both"/>
        <w:rPr>
          <w:b/>
          <w:bCs/>
          <w:sz w:val="28"/>
          <w:szCs w:val="24"/>
          <w:lang w:val="sl-SI"/>
        </w:rPr>
      </w:pPr>
      <w:r w:rsidRPr="00BF634C">
        <w:rPr>
          <w:b/>
          <w:bCs/>
          <w:sz w:val="28"/>
          <w:szCs w:val="24"/>
          <w:lang w:val="sl-SI"/>
        </w:rPr>
        <w:br/>
      </w:r>
      <w:r w:rsidR="0088439E" w:rsidRPr="00BF634C">
        <w:rPr>
          <w:b/>
          <w:bCs/>
          <w:sz w:val="28"/>
          <w:szCs w:val="24"/>
          <w:lang w:val="sl-SI"/>
        </w:rPr>
        <w:t>KAKO</w:t>
      </w:r>
      <w:r w:rsidR="00A91926" w:rsidRPr="00BF634C">
        <w:rPr>
          <w:b/>
          <w:bCs/>
          <w:sz w:val="28"/>
          <w:szCs w:val="24"/>
          <w:lang w:val="sl-SI"/>
        </w:rPr>
        <w:t xml:space="preserve"> SMART-SPACE </w:t>
      </w:r>
      <w:r w:rsidR="0088439E" w:rsidRPr="00BF634C">
        <w:rPr>
          <w:b/>
          <w:bCs/>
          <w:sz w:val="28"/>
          <w:szCs w:val="24"/>
          <w:lang w:val="sl-SI"/>
        </w:rPr>
        <w:t>PODPIRA MSP</w:t>
      </w:r>
      <w:r w:rsidR="00A91926" w:rsidRPr="00BF634C">
        <w:rPr>
          <w:b/>
          <w:bCs/>
          <w:sz w:val="28"/>
          <w:szCs w:val="24"/>
          <w:lang w:val="sl-SI"/>
        </w:rPr>
        <w:t>?</w:t>
      </w:r>
    </w:p>
    <w:p w14:paraId="65176293" w14:textId="77777777" w:rsidR="0088439E" w:rsidRPr="00BF634C" w:rsidRDefault="0088439E" w:rsidP="0088439E">
      <w:pPr>
        <w:spacing w:line="276" w:lineRule="auto"/>
        <w:jc w:val="both"/>
        <w:rPr>
          <w:bCs/>
          <w:sz w:val="24"/>
          <w:lang w:val="sl-SI"/>
        </w:rPr>
      </w:pPr>
      <w:r w:rsidRPr="00BF634C">
        <w:rPr>
          <w:bCs/>
          <w:sz w:val="24"/>
          <w:lang w:val="sl-SI"/>
        </w:rPr>
        <w:t>V različnih panelih, delavnicah in individualnih mentorstvih bodo strokovnjaki skupaj z MSP razvijali / pregledovali / izvajali dele načrtov digitalne transformacije in digitalnih strategij za podjetja.</w:t>
      </w:r>
    </w:p>
    <w:p w14:paraId="5BFACF34" w14:textId="45762D92" w:rsidR="0088439E" w:rsidRPr="00BF634C" w:rsidRDefault="0088439E" w:rsidP="0088439E">
      <w:pPr>
        <w:spacing w:line="276" w:lineRule="auto"/>
        <w:jc w:val="both"/>
        <w:rPr>
          <w:bCs/>
          <w:sz w:val="24"/>
          <w:lang w:val="sl-SI"/>
        </w:rPr>
      </w:pPr>
      <w:r w:rsidRPr="00BF634C">
        <w:rPr>
          <w:bCs/>
          <w:sz w:val="24"/>
          <w:lang w:val="sl-SI"/>
        </w:rPr>
        <w:t xml:space="preserve">Namen pilotnih projektov in usposabljanj je </w:t>
      </w:r>
      <w:r w:rsidR="008D047A">
        <w:rPr>
          <w:bCs/>
          <w:sz w:val="24"/>
          <w:lang w:val="sl-SI"/>
        </w:rPr>
        <w:t xml:space="preserve">v splošnem </w:t>
      </w:r>
      <w:r w:rsidRPr="00BF634C">
        <w:rPr>
          <w:bCs/>
          <w:sz w:val="24"/>
          <w:lang w:val="sl-SI"/>
        </w:rPr>
        <w:t>(ker lahko posebni lokalni razpisi obravnavajo posebne ukrepe):</w:t>
      </w:r>
    </w:p>
    <w:p w14:paraId="000D7921" w14:textId="0D13301B" w:rsidR="0088439E" w:rsidRPr="00BF634C" w:rsidRDefault="0088439E" w:rsidP="0088439E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sz w:val="24"/>
          <w:lang w:val="sl-SI"/>
        </w:rPr>
      </w:pPr>
      <w:r w:rsidRPr="00BF634C">
        <w:rPr>
          <w:bCs/>
          <w:sz w:val="24"/>
          <w:lang w:val="sl-SI"/>
        </w:rPr>
        <w:t>Ovrednotiti trenutno stanje pripravljenosti in potreb po digitalizaciji v določenih MSP.</w:t>
      </w:r>
    </w:p>
    <w:p w14:paraId="1FECA016" w14:textId="6ACC65E7" w:rsidR="0088439E" w:rsidRPr="00BF634C" w:rsidRDefault="0088439E" w:rsidP="0088439E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sz w:val="24"/>
          <w:lang w:val="sl-SI"/>
        </w:rPr>
      </w:pPr>
      <w:r w:rsidRPr="00BF634C">
        <w:rPr>
          <w:bCs/>
          <w:sz w:val="24"/>
          <w:lang w:val="sl-SI"/>
        </w:rPr>
        <w:t>Določiti vpliv digitalne transformacije na ključne poslovne funkcije v vsakem MSP.</w:t>
      </w:r>
    </w:p>
    <w:p w14:paraId="53C62F34" w14:textId="3429314F" w:rsidR="0088439E" w:rsidRPr="00BF634C" w:rsidRDefault="0088439E" w:rsidP="0088439E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sz w:val="24"/>
          <w:lang w:val="sl-SI"/>
        </w:rPr>
      </w:pPr>
      <w:r w:rsidRPr="00BF634C">
        <w:rPr>
          <w:bCs/>
          <w:sz w:val="24"/>
          <w:lang w:val="sl-SI"/>
        </w:rPr>
        <w:t>Izdelati načrt za digitalno preoblikovanje na ravni posameznega MSP in akcijski načrt, ki se približuje digitalni transformaciji, digitalni organizaciji in upravljanju.</w:t>
      </w:r>
    </w:p>
    <w:p w14:paraId="750DC2BE" w14:textId="2185DCDD" w:rsidR="0088439E" w:rsidRPr="00BF634C" w:rsidRDefault="0088439E" w:rsidP="0088439E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sz w:val="24"/>
          <w:lang w:val="sl-SI"/>
        </w:rPr>
      </w:pPr>
      <w:r w:rsidRPr="00BF634C">
        <w:rPr>
          <w:bCs/>
          <w:sz w:val="24"/>
          <w:lang w:val="sl-SI"/>
        </w:rPr>
        <w:t>Spodbujati transnacionalno sodelovanje med inovativnimi MSP v alpskem prostoru, med strokovnjaki in MSP ter raziskovalnimi ustanovami in MSP na alpskem prostoru.</w:t>
      </w:r>
    </w:p>
    <w:p w14:paraId="2BF4DF99" w14:textId="5F951970" w:rsidR="0088439E" w:rsidRPr="00BF634C" w:rsidRDefault="0088439E" w:rsidP="0088439E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sz w:val="24"/>
          <w:lang w:val="sl-SI"/>
        </w:rPr>
      </w:pPr>
      <w:r w:rsidRPr="00BF634C">
        <w:rPr>
          <w:bCs/>
          <w:sz w:val="24"/>
          <w:lang w:val="sl-SI"/>
        </w:rPr>
        <w:t>Sedanji trendi v digitalnih tehnologijah in izdelkih, digitalnih platformah, internetu stvari, industriji 4.0 in njenih glavnih gradnikih.</w:t>
      </w:r>
    </w:p>
    <w:p w14:paraId="6C32ABB3" w14:textId="1B9D6B22" w:rsidR="0088439E" w:rsidRPr="00BF634C" w:rsidRDefault="0088439E" w:rsidP="0088439E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sz w:val="24"/>
          <w:lang w:val="sl-SI"/>
        </w:rPr>
      </w:pPr>
      <w:r w:rsidRPr="00BF634C">
        <w:rPr>
          <w:bCs/>
          <w:sz w:val="24"/>
          <w:lang w:val="sl-SI"/>
        </w:rPr>
        <w:t>Predstaviti pomen uvajanja digitalizacije v proizvodne, organizacijske in prodajne procese.</w:t>
      </w:r>
    </w:p>
    <w:p w14:paraId="6EF1D7ED" w14:textId="1E2F5185" w:rsidR="0088439E" w:rsidRPr="00BF634C" w:rsidRDefault="0088439E" w:rsidP="0088439E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sz w:val="24"/>
          <w:lang w:val="sl-SI"/>
        </w:rPr>
      </w:pPr>
      <w:r w:rsidRPr="00BF634C">
        <w:rPr>
          <w:bCs/>
          <w:sz w:val="24"/>
          <w:lang w:val="sl-SI"/>
        </w:rPr>
        <w:t>Okrepiti izmenjavo inovativnih praks digitalne preobrazbe v MSP in industrijo v regijah alpske regije.</w:t>
      </w:r>
    </w:p>
    <w:p w14:paraId="13DE5FD4" w14:textId="7CC7BFB3" w:rsidR="0088439E" w:rsidRPr="00BF634C" w:rsidRDefault="0088439E" w:rsidP="0088439E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sz w:val="24"/>
          <w:lang w:val="sl-SI"/>
        </w:rPr>
      </w:pPr>
      <w:r w:rsidRPr="00BF634C">
        <w:rPr>
          <w:bCs/>
          <w:sz w:val="24"/>
          <w:lang w:val="sl-SI"/>
        </w:rPr>
        <w:t>Vzpostaviti razvoj metodologije digitalizacije poslovnih procesov za razvoj sistema kazalnikov uspešnosti procesa in oblikovanja inovativnih poslovnih modelov.</w:t>
      </w:r>
    </w:p>
    <w:p w14:paraId="2C72C7D6" w14:textId="0730F3AC" w:rsidR="0088439E" w:rsidRPr="00BF634C" w:rsidRDefault="0088439E" w:rsidP="0088439E">
      <w:pPr>
        <w:spacing w:line="276" w:lineRule="auto"/>
        <w:jc w:val="both"/>
        <w:rPr>
          <w:bCs/>
          <w:sz w:val="24"/>
          <w:lang w:val="sl-SI"/>
        </w:rPr>
      </w:pPr>
      <w:r w:rsidRPr="00BF634C">
        <w:rPr>
          <w:bCs/>
          <w:sz w:val="24"/>
          <w:lang w:val="sl-SI"/>
        </w:rPr>
        <w:t xml:space="preserve">Z izvajanjem pilotnih aktivnosti bo v vseh alpskih prostorskih regijah doseženih več kot 30 tematskih delavnic in povezovalnih dogodkov ter </w:t>
      </w:r>
      <w:r w:rsidR="008D047A">
        <w:rPr>
          <w:bCs/>
          <w:sz w:val="24"/>
          <w:lang w:val="sl-SI"/>
        </w:rPr>
        <w:t xml:space="preserve">vključenih </w:t>
      </w:r>
      <w:r w:rsidRPr="00BF634C">
        <w:rPr>
          <w:bCs/>
          <w:sz w:val="24"/>
          <w:lang w:val="sl-SI"/>
        </w:rPr>
        <w:t xml:space="preserve">več kot 205 MSP, ki jim </w:t>
      </w:r>
      <w:r w:rsidR="008D047A">
        <w:rPr>
          <w:bCs/>
          <w:sz w:val="24"/>
          <w:lang w:val="sl-SI"/>
        </w:rPr>
        <w:t xml:space="preserve">bomo </w:t>
      </w:r>
      <w:r w:rsidRPr="00BF634C">
        <w:rPr>
          <w:bCs/>
          <w:sz w:val="24"/>
          <w:lang w:val="sl-SI"/>
        </w:rPr>
        <w:t>pomagali pri razvoju novih proizvodov / storitev / poslovnih modelov.</w:t>
      </w:r>
    </w:p>
    <w:p w14:paraId="170FD252" w14:textId="5B3A3A8D" w:rsidR="0088439E" w:rsidRPr="00BF634C" w:rsidRDefault="0088439E" w:rsidP="002C3071">
      <w:pPr>
        <w:spacing w:line="276" w:lineRule="auto"/>
        <w:jc w:val="both"/>
        <w:rPr>
          <w:bCs/>
          <w:sz w:val="24"/>
          <w:lang w:val="sl-SI"/>
        </w:rPr>
      </w:pPr>
    </w:p>
    <w:p w14:paraId="63E518C0" w14:textId="66F36AB2" w:rsidR="0088439E" w:rsidRPr="00BF634C" w:rsidRDefault="0088439E" w:rsidP="002C3071">
      <w:pPr>
        <w:spacing w:line="276" w:lineRule="auto"/>
        <w:jc w:val="both"/>
        <w:rPr>
          <w:bCs/>
          <w:sz w:val="24"/>
          <w:lang w:val="sl-SI"/>
        </w:rPr>
      </w:pPr>
    </w:p>
    <w:p w14:paraId="23510C8D" w14:textId="77777777" w:rsidR="0088439E" w:rsidRPr="00BF634C" w:rsidRDefault="0088439E" w:rsidP="002C3071">
      <w:pPr>
        <w:spacing w:line="276" w:lineRule="auto"/>
        <w:jc w:val="both"/>
        <w:rPr>
          <w:bCs/>
          <w:sz w:val="24"/>
          <w:lang w:val="sl-SI"/>
        </w:rPr>
      </w:pPr>
    </w:p>
    <w:p w14:paraId="1E87703E" w14:textId="76117BDA" w:rsidR="00176FAB" w:rsidRPr="00BF634C" w:rsidRDefault="00AE306B" w:rsidP="004F36F4">
      <w:pPr>
        <w:spacing w:line="276" w:lineRule="auto"/>
        <w:jc w:val="both"/>
        <w:rPr>
          <w:bCs/>
          <w:sz w:val="24"/>
          <w:lang w:val="sl-SI"/>
        </w:rPr>
      </w:pPr>
      <w:r w:rsidRPr="00BF634C">
        <w:rPr>
          <w:bCs/>
          <w:sz w:val="24"/>
          <w:lang w:val="sl-SI"/>
        </w:rPr>
        <w:lastRenderedPageBreak/>
        <w:br/>
      </w:r>
      <w:r w:rsidR="0088439E" w:rsidRPr="00BF634C">
        <w:rPr>
          <w:b/>
          <w:bCs/>
          <w:sz w:val="24"/>
          <w:lang w:val="sl-SI"/>
        </w:rPr>
        <w:t>KAKO SE PRIJAVITE</w:t>
      </w:r>
      <w:r w:rsidR="000D22C1" w:rsidRPr="00BF634C">
        <w:rPr>
          <w:b/>
          <w:bCs/>
          <w:sz w:val="24"/>
          <w:lang w:val="sl-SI"/>
        </w:rPr>
        <w:t>?</w:t>
      </w:r>
    </w:p>
    <w:p w14:paraId="07A75FE8" w14:textId="3062ED0D" w:rsidR="0088439E" w:rsidRPr="00BF634C" w:rsidRDefault="0088439E" w:rsidP="001C621D">
      <w:pPr>
        <w:jc w:val="both"/>
        <w:rPr>
          <w:bCs/>
          <w:sz w:val="24"/>
          <w:lang w:val="sl-SI"/>
        </w:rPr>
      </w:pPr>
      <w:r w:rsidRPr="00BF634C">
        <w:rPr>
          <w:bCs/>
          <w:sz w:val="24"/>
          <w:lang w:val="sl-SI"/>
        </w:rPr>
        <w:t>Prosimo pošljite svoje prijave najkasneje do 1.4.2019, vendar čim prej, da boste lahko sodelovali že od samega začetka.</w:t>
      </w:r>
    </w:p>
    <w:p w14:paraId="10239BB4" w14:textId="77777777" w:rsidR="001C621D" w:rsidRPr="00BF634C" w:rsidRDefault="001C621D" w:rsidP="001C621D">
      <w:pPr>
        <w:jc w:val="both"/>
        <w:rPr>
          <w:bCs/>
          <w:sz w:val="24"/>
          <w:lang w:val="sl-SI"/>
        </w:rPr>
      </w:pPr>
    </w:p>
    <w:p w14:paraId="2455CA99" w14:textId="1562F901" w:rsidR="00BF634C" w:rsidRPr="00BF634C" w:rsidRDefault="00BF634C" w:rsidP="00CD214E">
      <w:pPr>
        <w:spacing w:line="276" w:lineRule="auto"/>
        <w:jc w:val="both"/>
        <w:rPr>
          <w:b/>
          <w:sz w:val="24"/>
          <w:lang w:val="sl-SI"/>
        </w:rPr>
      </w:pPr>
      <w:r w:rsidRPr="00BF634C">
        <w:rPr>
          <w:b/>
          <w:sz w:val="24"/>
          <w:lang w:val="sl-SI"/>
        </w:rPr>
        <w:t>Prijavnica za eksperte</w:t>
      </w:r>
    </w:p>
    <w:p w14:paraId="55B1991E" w14:textId="1E868BDB" w:rsidR="00BF634C" w:rsidRPr="00BF634C" w:rsidRDefault="00BF634C" w:rsidP="00CD214E">
      <w:pPr>
        <w:spacing w:line="276" w:lineRule="auto"/>
        <w:jc w:val="both"/>
        <w:rPr>
          <w:sz w:val="24"/>
          <w:lang w:val="sl-SI"/>
        </w:rPr>
      </w:pPr>
      <w:r w:rsidRPr="00BF634C">
        <w:rPr>
          <w:sz w:val="24"/>
          <w:lang w:val="sl-SI"/>
        </w:rPr>
        <w:t>Če se želite registrirati kot mednarodni strokovnjak, izpolnite spodnji obrazec in priložite svoj življenjepis s poudarkom na vaših izkušnjah pri postopkih digitalizacije in specifikacijah povezanih s tem</w:t>
      </w:r>
      <w:r>
        <w:rPr>
          <w:sz w:val="24"/>
          <w:lang w:val="sl-SI"/>
        </w:rPr>
        <w:t>, s katerimi proizvodnimi sektorji imate izkušnje</w:t>
      </w:r>
      <w:r w:rsidRPr="00BF634C">
        <w:rPr>
          <w:sz w:val="24"/>
          <w:lang w:val="sl-SI"/>
        </w:rPr>
        <w:t xml:space="preserve">. Zbrani podatki v okviru prijave v program SMART SPACE  se ne bodo uporabljali za nobene druge postopke in bodo v skladu s pravili in predpisi GDPR. Prosimo upoštevajte, da je razpis omejen na alpski prostor in regijo </w:t>
      </w:r>
      <w:proofErr w:type="spellStart"/>
      <w:r w:rsidRPr="00BF634C">
        <w:rPr>
          <w:sz w:val="24"/>
          <w:lang w:val="sl-SI"/>
        </w:rPr>
        <w:t>Baden-Württemberg</w:t>
      </w:r>
      <w:proofErr w:type="spellEnd"/>
      <w:r w:rsidRPr="00BF634C">
        <w:rPr>
          <w:sz w:val="24"/>
          <w:lang w:val="sl-SI"/>
        </w:rPr>
        <w:t xml:space="preserve"> in da je prednost dana </w:t>
      </w:r>
      <w:r w:rsidR="008D047A">
        <w:rPr>
          <w:sz w:val="24"/>
          <w:lang w:val="sl-SI"/>
        </w:rPr>
        <w:t xml:space="preserve">akademskim </w:t>
      </w:r>
      <w:r w:rsidRPr="00BF634C">
        <w:rPr>
          <w:sz w:val="24"/>
          <w:lang w:val="sl-SI"/>
        </w:rPr>
        <w:t>institucijam</w:t>
      </w:r>
      <w:r w:rsidR="008D047A">
        <w:rPr>
          <w:sz w:val="24"/>
          <w:lang w:val="sl-SI"/>
        </w:rPr>
        <w:t>.</w:t>
      </w:r>
    </w:p>
    <w:p w14:paraId="1765E710" w14:textId="48886F3B" w:rsidR="00E24A7B" w:rsidRPr="00FD39AC" w:rsidRDefault="00954F44" w:rsidP="00954F44">
      <w:pPr>
        <w:spacing w:line="276" w:lineRule="auto"/>
        <w:jc w:val="both"/>
        <w:rPr>
          <w:b/>
          <w:bCs/>
          <w:sz w:val="24"/>
          <w:lang w:val="sl-SI"/>
        </w:rPr>
      </w:pPr>
      <w:r w:rsidRPr="00954F44">
        <w:rPr>
          <w:bCs/>
          <w:sz w:val="24"/>
          <w:lang w:val="en-GB"/>
        </w:rPr>
        <w:br/>
      </w:r>
      <w:r w:rsidR="00BF634C" w:rsidRPr="00FD39AC">
        <w:rPr>
          <w:b/>
          <w:bCs/>
          <w:sz w:val="24"/>
          <w:lang w:val="sl-SI"/>
        </w:rPr>
        <w:t>PRIMER PRIJAVNICE</w:t>
      </w:r>
      <w:r w:rsidR="00E24A7B" w:rsidRPr="00FD39AC">
        <w:rPr>
          <w:b/>
          <w:bCs/>
          <w:sz w:val="24"/>
          <w:lang w:val="sl-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13"/>
        <w:gridCol w:w="4285"/>
      </w:tblGrid>
      <w:tr w:rsidR="00E24A7B" w:rsidRPr="00FD39AC" w14:paraId="229CBB0A" w14:textId="77777777" w:rsidTr="00E24A7B">
        <w:tc>
          <w:tcPr>
            <w:tcW w:w="562" w:type="dxa"/>
          </w:tcPr>
          <w:p w14:paraId="3B5E19B8" w14:textId="77777777" w:rsidR="00E24A7B" w:rsidRPr="00FD39AC" w:rsidRDefault="00E24A7B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1.</w:t>
            </w:r>
          </w:p>
        </w:tc>
        <w:tc>
          <w:tcPr>
            <w:tcW w:w="4213" w:type="dxa"/>
          </w:tcPr>
          <w:p w14:paraId="240D7792" w14:textId="18642219" w:rsidR="00E24A7B" w:rsidRPr="00FD39AC" w:rsidRDefault="00BF634C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Ime</w:t>
            </w:r>
            <w:r w:rsidR="00E24A7B" w:rsidRPr="00FD39AC">
              <w:rPr>
                <w:bCs/>
                <w:sz w:val="24"/>
                <w:lang w:val="sl-SI"/>
              </w:rPr>
              <w:t>:</w:t>
            </w:r>
          </w:p>
        </w:tc>
        <w:tc>
          <w:tcPr>
            <w:tcW w:w="4285" w:type="dxa"/>
          </w:tcPr>
          <w:p w14:paraId="33B0D9B5" w14:textId="77777777" w:rsidR="00E24A7B" w:rsidRPr="00FD39AC" w:rsidRDefault="00E24A7B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</w:p>
        </w:tc>
      </w:tr>
      <w:tr w:rsidR="00E24A7B" w:rsidRPr="00FD39AC" w14:paraId="167C8D90" w14:textId="77777777" w:rsidTr="00E24A7B">
        <w:tc>
          <w:tcPr>
            <w:tcW w:w="562" w:type="dxa"/>
          </w:tcPr>
          <w:p w14:paraId="71C030A4" w14:textId="77777777" w:rsidR="00E24A7B" w:rsidRPr="00FD39AC" w:rsidRDefault="00E24A7B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2.</w:t>
            </w:r>
          </w:p>
        </w:tc>
        <w:tc>
          <w:tcPr>
            <w:tcW w:w="4213" w:type="dxa"/>
          </w:tcPr>
          <w:p w14:paraId="751704C0" w14:textId="1C8C97A9" w:rsidR="00E24A7B" w:rsidRPr="00FD39AC" w:rsidRDefault="00BF634C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Priimek</w:t>
            </w:r>
            <w:r w:rsidR="00E24A7B" w:rsidRPr="00FD39AC">
              <w:rPr>
                <w:bCs/>
                <w:sz w:val="24"/>
                <w:lang w:val="sl-SI"/>
              </w:rPr>
              <w:t>:</w:t>
            </w:r>
          </w:p>
        </w:tc>
        <w:tc>
          <w:tcPr>
            <w:tcW w:w="4285" w:type="dxa"/>
          </w:tcPr>
          <w:p w14:paraId="0F1E3FA6" w14:textId="77777777" w:rsidR="00E24A7B" w:rsidRPr="00FD39AC" w:rsidRDefault="00E24A7B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</w:p>
        </w:tc>
      </w:tr>
      <w:tr w:rsidR="00E24A7B" w:rsidRPr="00FD39AC" w14:paraId="6BBB8027" w14:textId="77777777" w:rsidTr="00E24A7B">
        <w:tc>
          <w:tcPr>
            <w:tcW w:w="562" w:type="dxa"/>
          </w:tcPr>
          <w:p w14:paraId="434F8103" w14:textId="77777777" w:rsidR="00E24A7B" w:rsidRPr="00FD39AC" w:rsidRDefault="00E24A7B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3.</w:t>
            </w:r>
          </w:p>
        </w:tc>
        <w:tc>
          <w:tcPr>
            <w:tcW w:w="4213" w:type="dxa"/>
          </w:tcPr>
          <w:p w14:paraId="5C1536AA" w14:textId="06A826BA" w:rsidR="00E24A7B" w:rsidRPr="00FD39AC" w:rsidRDefault="00F905EA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In</w:t>
            </w:r>
            <w:r w:rsidR="00BF634C" w:rsidRPr="00FD39AC">
              <w:rPr>
                <w:bCs/>
                <w:sz w:val="24"/>
                <w:lang w:val="sl-SI"/>
              </w:rPr>
              <w:t>stitucija</w:t>
            </w:r>
            <w:r w:rsidR="00E24A7B" w:rsidRPr="00FD39AC">
              <w:rPr>
                <w:bCs/>
                <w:sz w:val="24"/>
                <w:lang w:val="sl-SI"/>
              </w:rPr>
              <w:t>:</w:t>
            </w:r>
          </w:p>
        </w:tc>
        <w:tc>
          <w:tcPr>
            <w:tcW w:w="4285" w:type="dxa"/>
          </w:tcPr>
          <w:p w14:paraId="34DF0B26" w14:textId="77777777" w:rsidR="00E24A7B" w:rsidRPr="00FD39AC" w:rsidRDefault="00E24A7B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</w:p>
        </w:tc>
      </w:tr>
      <w:tr w:rsidR="00E24A7B" w:rsidRPr="00FD39AC" w14:paraId="64EFEE86" w14:textId="77777777" w:rsidTr="00E24A7B">
        <w:tc>
          <w:tcPr>
            <w:tcW w:w="562" w:type="dxa"/>
          </w:tcPr>
          <w:p w14:paraId="13303FB9" w14:textId="77777777" w:rsidR="00E24A7B" w:rsidRPr="00FD39AC" w:rsidRDefault="00E24A7B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4.</w:t>
            </w:r>
          </w:p>
        </w:tc>
        <w:tc>
          <w:tcPr>
            <w:tcW w:w="4213" w:type="dxa"/>
          </w:tcPr>
          <w:p w14:paraId="3D0950E2" w14:textId="49A1D760" w:rsidR="00E24A7B" w:rsidRPr="00FD39AC" w:rsidRDefault="00BF634C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Naslov</w:t>
            </w:r>
            <w:r w:rsidR="00E24A7B" w:rsidRPr="00FD39AC">
              <w:rPr>
                <w:bCs/>
                <w:sz w:val="24"/>
                <w:lang w:val="sl-SI"/>
              </w:rPr>
              <w:t>:</w:t>
            </w:r>
          </w:p>
        </w:tc>
        <w:tc>
          <w:tcPr>
            <w:tcW w:w="4285" w:type="dxa"/>
          </w:tcPr>
          <w:p w14:paraId="2970BC2E" w14:textId="77777777" w:rsidR="00E24A7B" w:rsidRPr="00FD39AC" w:rsidRDefault="00E24A7B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</w:p>
        </w:tc>
      </w:tr>
      <w:tr w:rsidR="00EC03FB" w:rsidRPr="00FD39AC" w14:paraId="21044E91" w14:textId="77777777" w:rsidTr="00E24A7B">
        <w:tc>
          <w:tcPr>
            <w:tcW w:w="562" w:type="dxa"/>
          </w:tcPr>
          <w:p w14:paraId="29FA9FE6" w14:textId="6177E9A1" w:rsidR="00EC03FB" w:rsidRPr="00FD39AC" w:rsidRDefault="00EC03FB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5.</w:t>
            </w:r>
          </w:p>
        </w:tc>
        <w:tc>
          <w:tcPr>
            <w:tcW w:w="4213" w:type="dxa"/>
          </w:tcPr>
          <w:p w14:paraId="0ED51213" w14:textId="4540610A" w:rsidR="00EC03FB" w:rsidRPr="00FD39AC" w:rsidRDefault="00EC03FB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Tele</w:t>
            </w:r>
            <w:r w:rsidR="00BF634C" w:rsidRPr="00FD39AC">
              <w:rPr>
                <w:bCs/>
                <w:sz w:val="24"/>
                <w:lang w:val="sl-SI"/>
              </w:rPr>
              <w:t>fon</w:t>
            </w:r>
            <w:r w:rsidRPr="00FD39AC">
              <w:rPr>
                <w:bCs/>
                <w:sz w:val="24"/>
                <w:lang w:val="sl-SI"/>
              </w:rPr>
              <w:t>:</w:t>
            </w:r>
          </w:p>
        </w:tc>
        <w:tc>
          <w:tcPr>
            <w:tcW w:w="4285" w:type="dxa"/>
          </w:tcPr>
          <w:p w14:paraId="1F231C60" w14:textId="77777777" w:rsidR="00EC03FB" w:rsidRPr="00FD39AC" w:rsidRDefault="00EC03FB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</w:p>
        </w:tc>
      </w:tr>
      <w:tr w:rsidR="00EC03FB" w:rsidRPr="00FD39AC" w14:paraId="646DAD2E" w14:textId="77777777" w:rsidTr="00E24A7B">
        <w:tc>
          <w:tcPr>
            <w:tcW w:w="562" w:type="dxa"/>
          </w:tcPr>
          <w:p w14:paraId="153CF7AE" w14:textId="5CA38A99" w:rsidR="00EC03FB" w:rsidRPr="00FD39AC" w:rsidRDefault="00EC03FB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6.</w:t>
            </w:r>
          </w:p>
        </w:tc>
        <w:tc>
          <w:tcPr>
            <w:tcW w:w="4213" w:type="dxa"/>
          </w:tcPr>
          <w:p w14:paraId="5EF678B2" w14:textId="45605981" w:rsidR="00EC03FB" w:rsidRPr="00FD39AC" w:rsidRDefault="00FD39AC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E-mail</w:t>
            </w:r>
            <w:r w:rsidR="00EC03FB" w:rsidRPr="00FD39AC">
              <w:rPr>
                <w:bCs/>
                <w:sz w:val="24"/>
                <w:lang w:val="sl-SI"/>
              </w:rPr>
              <w:t xml:space="preserve"> : </w:t>
            </w:r>
          </w:p>
        </w:tc>
        <w:tc>
          <w:tcPr>
            <w:tcW w:w="4285" w:type="dxa"/>
          </w:tcPr>
          <w:p w14:paraId="30811E21" w14:textId="77777777" w:rsidR="00EC03FB" w:rsidRPr="00FD39AC" w:rsidRDefault="00EC03FB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</w:p>
        </w:tc>
      </w:tr>
      <w:tr w:rsidR="00E24A7B" w:rsidRPr="00FD39AC" w14:paraId="3DB102CF" w14:textId="77777777" w:rsidTr="00E24A7B">
        <w:tc>
          <w:tcPr>
            <w:tcW w:w="562" w:type="dxa"/>
          </w:tcPr>
          <w:p w14:paraId="639E8543" w14:textId="1F18DF75" w:rsidR="00E24A7B" w:rsidRPr="00FD39AC" w:rsidRDefault="00EC03FB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7</w:t>
            </w:r>
            <w:r w:rsidR="00E24A7B" w:rsidRPr="00FD39AC">
              <w:rPr>
                <w:bCs/>
                <w:sz w:val="24"/>
                <w:lang w:val="sl-SI"/>
              </w:rPr>
              <w:t>.</w:t>
            </w:r>
          </w:p>
        </w:tc>
        <w:tc>
          <w:tcPr>
            <w:tcW w:w="4213" w:type="dxa"/>
          </w:tcPr>
          <w:p w14:paraId="536B3B79" w14:textId="0505FC7E" w:rsidR="00E24A7B" w:rsidRPr="00FD39AC" w:rsidRDefault="00BF634C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Davčna številka</w:t>
            </w:r>
            <w:r w:rsidR="00E24A7B" w:rsidRPr="00FD39AC">
              <w:rPr>
                <w:bCs/>
                <w:sz w:val="24"/>
                <w:lang w:val="sl-SI"/>
              </w:rPr>
              <w:t>:</w:t>
            </w:r>
          </w:p>
        </w:tc>
        <w:tc>
          <w:tcPr>
            <w:tcW w:w="4285" w:type="dxa"/>
          </w:tcPr>
          <w:p w14:paraId="53D56C85" w14:textId="77777777" w:rsidR="00E24A7B" w:rsidRPr="00FD39AC" w:rsidRDefault="00E24A7B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</w:p>
        </w:tc>
      </w:tr>
      <w:tr w:rsidR="004C1653" w:rsidRPr="00FD39AC" w14:paraId="0CC7E5F2" w14:textId="77777777" w:rsidTr="00E24A7B">
        <w:tc>
          <w:tcPr>
            <w:tcW w:w="562" w:type="dxa"/>
          </w:tcPr>
          <w:p w14:paraId="429C45D5" w14:textId="0EF270DF" w:rsidR="004C1653" w:rsidRPr="00FD39AC" w:rsidRDefault="004C1653" w:rsidP="004C1653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8.</w:t>
            </w:r>
          </w:p>
        </w:tc>
        <w:tc>
          <w:tcPr>
            <w:tcW w:w="4213" w:type="dxa"/>
          </w:tcPr>
          <w:p w14:paraId="002FDF10" w14:textId="397ED94F" w:rsidR="004C1653" w:rsidRPr="00FD39AC" w:rsidRDefault="00BF634C" w:rsidP="004C1653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Število zaposlenih</w:t>
            </w:r>
            <w:r w:rsidR="004C1653" w:rsidRPr="00FD39AC">
              <w:rPr>
                <w:bCs/>
                <w:sz w:val="24"/>
                <w:lang w:val="sl-SI"/>
              </w:rPr>
              <w:t>:</w:t>
            </w:r>
          </w:p>
        </w:tc>
        <w:tc>
          <w:tcPr>
            <w:tcW w:w="4285" w:type="dxa"/>
          </w:tcPr>
          <w:p w14:paraId="478D24C1" w14:textId="77777777" w:rsidR="004C1653" w:rsidRPr="00FD39AC" w:rsidRDefault="004C1653" w:rsidP="004C1653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</w:p>
        </w:tc>
      </w:tr>
      <w:tr w:rsidR="00725DFF" w:rsidRPr="00FD39AC" w14:paraId="630BADC6" w14:textId="77777777" w:rsidTr="00E24A7B">
        <w:tc>
          <w:tcPr>
            <w:tcW w:w="562" w:type="dxa"/>
          </w:tcPr>
          <w:p w14:paraId="4213695D" w14:textId="2B499B95" w:rsidR="00725DFF" w:rsidRPr="00FD39AC" w:rsidRDefault="00725DFF" w:rsidP="00725DFF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9.</w:t>
            </w:r>
          </w:p>
        </w:tc>
        <w:tc>
          <w:tcPr>
            <w:tcW w:w="4213" w:type="dxa"/>
          </w:tcPr>
          <w:p w14:paraId="7DBDE2C8" w14:textId="642CCA56" w:rsidR="00725DFF" w:rsidRPr="00FD39AC" w:rsidRDefault="00BF634C" w:rsidP="00725DFF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rFonts w:eastAsia="Times New Roman"/>
                <w:lang w:val="sl-SI"/>
              </w:rPr>
              <w:t>Promet v</w:t>
            </w:r>
            <w:r w:rsidR="00725DFF" w:rsidRPr="00FD39AC">
              <w:rPr>
                <w:rFonts w:eastAsia="Times New Roman"/>
                <w:lang w:val="sl-SI"/>
              </w:rPr>
              <w:t xml:space="preserve"> € :</w:t>
            </w:r>
          </w:p>
        </w:tc>
        <w:tc>
          <w:tcPr>
            <w:tcW w:w="4285" w:type="dxa"/>
          </w:tcPr>
          <w:p w14:paraId="78B2163A" w14:textId="77777777" w:rsidR="00725DFF" w:rsidRPr="00FD39AC" w:rsidRDefault="00725DFF" w:rsidP="00725DFF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</w:p>
        </w:tc>
      </w:tr>
      <w:tr w:rsidR="00725DFF" w:rsidRPr="00FD39AC" w14:paraId="1835A6B7" w14:textId="77777777" w:rsidTr="00E24A7B">
        <w:tc>
          <w:tcPr>
            <w:tcW w:w="562" w:type="dxa"/>
          </w:tcPr>
          <w:p w14:paraId="4AC58688" w14:textId="41E271E1" w:rsidR="00725DFF" w:rsidRPr="00FD39AC" w:rsidRDefault="00725DFF" w:rsidP="00725DFF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10.</w:t>
            </w:r>
          </w:p>
        </w:tc>
        <w:tc>
          <w:tcPr>
            <w:tcW w:w="4213" w:type="dxa"/>
          </w:tcPr>
          <w:p w14:paraId="44A51759" w14:textId="729BD7AE" w:rsidR="00BF634C" w:rsidRPr="00FD39AC" w:rsidRDefault="00FD39AC" w:rsidP="00725DFF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Motivacijski</w:t>
            </w:r>
            <w:r w:rsidR="00BF634C" w:rsidRPr="00FD39AC">
              <w:rPr>
                <w:bCs/>
                <w:sz w:val="24"/>
                <w:lang w:val="sl-SI"/>
              </w:rPr>
              <w:t xml:space="preserve"> opis, ki poudarja izkušnje v procesu digitalizacije v proizvodnih sektorjih (največ 1500 znakov):</w:t>
            </w:r>
          </w:p>
          <w:p w14:paraId="16C6E640" w14:textId="1C83BE9B" w:rsidR="00725DFF" w:rsidRPr="00FD39AC" w:rsidRDefault="00725DFF" w:rsidP="00725DFF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</w:p>
        </w:tc>
        <w:tc>
          <w:tcPr>
            <w:tcW w:w="4285" w:type="dxa"/>
          </w:tcPr>
          <w:p w14:paraId="677BECBB" w14:textId="77777777" w:rsidR="00725DFF" w:rsidRPr="00FD39AC" w:rsidRDefault="00725DFF" w:rsidP="00725DFF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</w:p>
        </w:tc>
      </w:tr>
      <w:tr w:rsidR="00725DFF" w:rsidRPr="00FD39AC" w14:paraId="6A01DA94" w14:textId="77777777" w:rsidTr="00E24A7B">
        <w:tc>
          <w:tcPr>
            <w:tcW w:w="562" w:type="dxa"/>
          </w:tcPr>
          <w:p w14:paraId="1648BBA7" w14:textId="27379AE8" w:rsidR="00725DFF" w:rsidRPr="00FD39AC" w:rsidRDefault="00725DFF" w:rsidP="00725DFF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11.</w:t>
            </w:r>
          </w:p>
        </w:tc>
        <w:tc>
          <w:tcPr>
            <w:tcW w:w="4213" w:type="dxa"/>
          </w:tcPr>
          <w:p w14:paraId="7F53B521" w14:textId="5A036834" w:rsidR="00BF634C" w:rsidRPr="00FD39AC" w:rsidRDefault="00BF634C" w:rsidP="00725DFF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Vsota izvedenih projektov digitalizacije in število podprtih MSP:</w:t>
            </w:r>
          </w:p>
        </w:tc>
        <w:tc>
          <w:tcPr>
            <w:tcW w:w="4285" w:type="dxa"/>
          </w:tcPr>
          <w:p w14:paraId="4958AD6C" w14:textId="77777777" w:rsidR="00725DFF" w:rsidRPr="00FD39AC" w:rsidRDefault="00725DFF" w:rsidP="00725DFF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</w:p>
        </w:tc>
      </w:tr>
      <w:tr w:rsidR="00725DFF" w:rsidRPr="00FD39AC" w14:paraId="6ADF644F" w14:textId="77777777" w:rsidTr="00E24A7B">
        <w:tc>
          <w:tcPr>
            <w:tcW w:w="562" w:type="dxa"/>
          </w:tcPr>
          <w:p w14:paraId="642B5181" w14:textId="1B3E8BC7" w:rsidR="00725DFF" w:rsidRPr="00FD39AC" w:rsidRDefault="00725DFF" w:rsidP="00725DFF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12.</w:t>
            </w:r>
          </w:p>
        </w:tc>
        <w:tc>
          <w:tcPr>
            <w:tcW w:w="4213" w:type="dxa"/>
          </w:tcPr>
          <w:p w14:paraId="6CE2B7B9" w14:textId="32D4552F" w:rsidR="00BF634C" w:rsidRPr="00FD39AC" w:rsidRDefault="00BF634C" w:rsidP="00725DFF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Specifikacija proizvodnih sektorjev:</w:t>
            </w:r>
          </w:p>
        </w:tc>
        <w:tc>
          <w:tcPr>
            <w:tcW w:w="4285" w:type="dxa"/>
          </w:tcPr>
          <w:p w14:paraId="50AF29B2" w14:textId="77777777" w:rsidR="00725DFF" w:rsidRPr="00FD39AC" w:rsidRDefault="00725DFF" w:rsidP="00725DFF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</w:p>
        </w:tc>
      </w:tr>
      <w:tr w:rsidR="00725DFF" w:rsidRPr="00FD39AC" w14:paraId="5356F4FB" w14:textId="77777777" w:rsidTr="00E24A7B">
        <w:tc>
          <w:tcPr>
            <w:tcW w:w="562" w:type="dxa"/>
          </w:tcPr>
          <w:p w14:paraId="171811F4" w14:textId="3D411872" w:rsidR="00725DFF" w:rsidRPr="00FD39AC" w:rsidRDefault="00725DFF" w:rsidP="00725DFF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13.</w:t>
            </w:r>
          </w:p>
        </w:tc>
        <w:tc>
          <w:tcPr>
            <w:tcW w:w="4213" w:type="dxa"/>
          </w:tcPr>
          <w:p w14:paraId="101DA473" w14:textId="77777777" w:rsidR="00BF634C" w:rsidRPr="00FD39AC" w:rsidRDefault="00BF634C" w:rsidP="00BF634C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lang w:val="sl-SI"/>
              </w:rPr>
            </w:pPr>
            <w:r w:rsidRPr="00FD39AC">
              <w:rPr>
                <w:b/>
                <w:bCs/>
                <w:i/>
                <w:iCs/>
                <w:sz w:val="24"/>
                <w:lang w:val="sl-SI"/>
              </w:rPr>
              <w:t>Izberite področje, kjer imate največ izkušenj na področju digitalizacije</w:t>
            </w:r>
          </w:p>
          <w:p w14:paraId="012C45CA" w14:textId="77777777" w:rsidR="00BF634C" w:rsidRPr="00FD39AC" w:rsidRDefault="00BF634C" w:rsidP="00BF634C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lang w:val="sl-SI"/>
              </w:rPr>
            </w:pPr>
          </w:p>
          <w:p w14:paraId="5C3A79D0" w14:textId="78020950" w:rsidR="00BF634C" w:rsidRPr="00FD39AC" w:rsidRDefault="00BF634C" w:rsidP="00BF634C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bCs/>
                <w:i/>
                <w:iCs/>
                <w:sz w:val="24"/>
                <w:lang w:val="sl-SI"/>
              </w:rPr>
            </w:pPr>
            <w:r w:rsidRPr="00FD39AC">
              <w:rPr>
                <w:bCs/>
                <w:i/>
                <w:iCs/>
                <w:sz w:val="24"/>
                <w:lang w:val="sl-SI"/>
              </w:rPr>
              <w:t>Ocena digitalne transformacije / digitalizacije</w:t>
            </w:r>
          </w:p>
          <w:p w14:paraId="629C3708" w14:textId="77777777" w:rsidR="00BF634C" w:rsidRPr="00FD39AC" w:rsidRDefault="00BF634C" w:rsidP="00BF634C">
            <w:pPr>
              <w:spacing w:line="276" w:lineRule="auto"/>
              <w:jc w:val="both"/>
              <w:rPr>
                <w:bCs/>
                <w:i/>
                <w:iCs/>
                <w:sz w:val="24"/>
                <w:lang w:val="sl-SI"/>
              </w:rPr>
            </w:pPr>
          </w:p>
          <w:p w14:paraId="4A5FF694" w14:textId="214A01A4" w:rsidR="00BF634C" w:rsidRPr="00FD39AC" w:rsidRDefault="00BF634C" w:rsidP="00BF634C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bCs/>
                <w:i/>
                <w:iCs/>
                <w:sz w:val="24"/>
                <w:lang w:val="sl-SI"/>
              </w:rPr>
            </w:pPr>
            <w:r w:rsidRPr="00FD39AC">
              <w:rPr>
                <w:bCs/>
                <w:i/>
                <w:iCs/>
                <w:sz w:val="24"/>
                <w:lang w:val="sl-SI"/>
              </w:rPr>
              <w:t>Vzpostavitev novih poslovnih načrtov</w:t>
            </w:r>
          </w:p>
          <w:p w14:paraId="566B9362" w14:textId="77777777" w:rsidR="00BF634C" w:rsidRPr="00FD39AC" w:rsidRDefault="00BF634C" w:rsidP="00BF634C">
            <w:pPr>
              <w:spacing w:line="276" w:lineRule="auto"/>
              <w:jc w:val="both"/>
              <w:rPr>
                <w:bCs/>
                <w:i/>
                <w:iCs/>
                <w:sz w:val="24"/>
                <w:lang w:val="sl-SI"/>
              </w:rPr>
            </w:pPr>
          </w:p>
          <w:p w14:paraId="5E8379AF" w14:textId="4F3F9CB4" w:rsidR="00BF634C" w:rsidRPr="00FD39AC" w:rsidRDefault="00BF634C" w:rsidP="00BF634C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bCs/>
                <w:i/>
                <w:iCs/>
                <w:sz w:val="24"/>
                <w:lang w:val="sl-SI"/>
              </w:rPr>
            </w:pPr>
            <w:r w:rsidRPr="00FD39AC">
              <w:rPr>
                <w:bCs/>
                <w:i/>
                <w:iCs/>
                <w:sz w:val="24"/>
                <w:lang w:val="sl-SI"/>
              </w:rPr>
              <w:t>Digitalna organizacija in upravljanje.</w:t>
            </w:r>
          </w:p>
          <w:p w14:paraId="431BEAF8" w14:textId="062E5D58" w:rsidR="00BF634C" w:rsidRPr="00FD39AC" w:rsidRDefault="00BF634C" w:rsidP="00BF634C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bCs/>
                <w:i/>
                <w:iCs/>
                <w:sz w:val="24"/>
                <w:lang w:val="sl-SI"/>
              </w:rPr>
            </w:pPr>
            <w:r w:rsidRPr="00FD39AC">
              <w:rPr>
                <w:bCs/>
                <w:i/>
                <w:iCs/>
                <w:sz w:val="24"/>
                <w:lang w:val="sl-SI"/>
              </w:rPr>
              <w:t>Človeški viri - vključno z novimi kompetencami</w:t>
            </w:r>
          </w:p>
          <w:p w14:paraId="3B91E471" w14:textId="314266B5" w:rsidR="00725DFF" w:rsidRPr="00FD39AC" w:rsidRDefault="00725DFF" w:rsidP="00BF634C">
            <w:pPr>
              <w:spacing w:line="276" w:lineRule="auto"/>
              <w:rPr>
                <w:bCs/>
                <w:sz w:val="24"/>
                <w:lang w:val="sl-SI"/>
              </w:rPr>
            </w:pPr>
          </w:p>
          <w:p w14:paraId="61AC81BE" w14:textId="77777777" w:rsidR="00BF634C" w:rsidRPr="00FD39AC" w:rsidRDefault="00BF634C" w:rsidP="00BF634C">
            <w:pPr>
              <w:spacing w:line="276" w:lineRule="auto"/>
              <w:rPr>
                <w:b/>
                <w:bCs/>
                <w:i/>
                <w:sz w:val="24"/>
                <w:lang w:val="sl-SI"/>
              </w:rPr>
            </w:pPr>
            <w:r w:rsidRPr="00FD39AC">
              <w:rPr>
                <w:b/>
                <w:bCs/>
                <w:i/>
                <w:sz w:val="24"/>
                <w:lang w:val="sl-SI"/>
              </w:rPr>
              <w:t>Tehnologija:</w:t>
            </w:r>
          </w:p>
          <w:p w14:paraId="0FE6F61E" w14:textId="77777777" w:rsidR="00BF634C" w:rsidRPr="00FD39AC" w:rsidRDefault="00BF634C" w:rsidP="00BF634C">
            <w:pPr>
              <w:spacing w:line="276" w:lineRule="auto"/>
              <w:rPr>
                <w:bCs/>
                <w:sz w:val="24"/>
                <w:lang w:val="sl-SI"/>
              </w:rPr>
            </w:pPr>
          </w:p>
          <w:p w14:paraId="31FA4358" w14:textId="3E18A149" w:rsidR="00BF634C" w:rsidRPr="00FD39AC" w:rsidRDefault="00BF634C" w:rsidP="00FD39AC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bCs/>
                <w:sz w:val="24"/>
                <w:lang w:val="sl-SI"/>
              </w:rPr>
            </w:pPr>
            <w:proofErr w:type="spellStart"/>
            <w:r w:rsidRPr="00FD39AC">
              <w:rPr>
                <w:bCs/>
                <w:sz w:val="24"/>
                <w:lang w:val="sl-SI"/>
              </w:rPr>
              <w:t>IoT</w:t>
            </w:r>
            <w:proofErr w:type="spellEnd"/>
            <w:r w:rsidRPr="00FD39AC">
              <w:rPr>
                <w:bCs/>
                <w:sz w:val="24"/>
                <w:lang w:val="sl-SI"/>
              </w:rPr>
              <w:t xml:space="preserve"> / oblaki,</w:t>
            </w:r>
          </w:p>
          <w:p w14:paraId="68F66155" w14:textId="0A31083A" w:rsidR="00BF634C" w:rsidRPr="00FD39AC" w:rsidRDefault="00BF634C" w:rsidP="00FD39AC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Veliki podatki,</w:t>
            </w:r>
          </w:p>
          <w:p w14:paraId="4F00D5F7" w14:textId="78B99B19" w:rsidR="00BF634C" w:rsidRPr="00FD39AC" w:rsidRDefault="00BF634C" w:rsidP="00FD39AC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I4.0</w:t>
            </w:r>
          </w:p>
          <w:p w14:paraId="6E1D47A2" w14:textId="48088D71" w:rsidR="00BF634C" w:rsidRPr="00FD39AC" w:rsidRDefault="00BF634C" w:rsidP="00FD39AC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Robotika,</w:t>
            </w:r>
          </w:p>
          <w:p w14:paraId="7452090F" w14:textId="2697EE4F" w:rsidR="00BF634C" w:rsidRPr="00FD39AC" w:rsidRDefault="00BF634C" w:rsidP="00FD39AC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3D tiskanje - Aditivna proizvodnja</w:t>
            </w:r>
          </w:p>
          <w:p w14:paraId="0A32845B" w14:textId="1C25D576" w:rsidR="00BF634C" w:rsidRPr="00FD39AC" w:rsidRDefault="00FD39AC" w:rsidP="00FD39AC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K</w:t>
            </w:r>
            <w:r w:rsidR="00BF634C" w:rsidRPr="00FD39AC">
              <w:rPr>
                <w:bCs/>
                <w:sz w:val="24"/>
                <w:lang w:val="sl-SI"/>
              </w:rPr>
              <w:t>ibernetska varnost</w:t>
            </w:r>
          </w:p>
          <w:p w14:paraId="4F0C4CEE" w14:textId="6BFAE940" w:rsidR="00BF634C" w:rsidRPr="00FD39AC" w:rsidRDefault="00BF634C" w:rsidP="00FD39AC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VR / AR in nosljive naprave</w:t>
            </w:r>
          </w:p>
          <w:p w14:paraId="25F0374E" w14:textId="3763416F" w:rsidR="00BF634C" w:rsidRPr="00FD39AC" w:rsidRDefault="00BF634C" w:rsidP="00FD39AC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Umetna inteligenca</w:t>
            </w:r>
          </w:p>
          <w:p w14:paraId="0B8673F2" w14:textId="473B4E46" w:rsidR="00BF634C" w:rsidRPr="00FD39AC" w:rsidRDefault="00BF634C" w:rsidP="00FD39AC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Pametni senzorji</w:t>
            </w:r>
          </w:p>
          <w:p w14:paraId="401ABEC4" w14:textId="25B2DD38" w:rsidR="00BF634C" w:rsidRPr="00FD39AC" w:rsidRDefault="00BF634C" w:rsidP="00FD39AC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Simulacija / digitalni dvojčki</w:t>
            </w:r>
          </w:p>
          <w:p w14:paraId="5D15335A" w14:textId="208F9F28" w:rsidR="00BF634C" w:rsidRPr="00FD39AC" w:rsidRDefault="00BF634C" w:rsidP="00FD39AC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E-pisarna / delo brez papirja</w:t>
            </w:r>
          </w:p>
          <w:p w14:paraId="115FEED9" w14:textId="73E5E2D1" w:rsidR="00BF634C" w:rsidRPr="00FD39AC" w:rsidRDefault="00BF634C" w:rsidP="00FD39AC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E-trgovina / Digitalni marketing</w:t>
            </w:r>
          </w:p>
          <w:p w14:paraId="6F6BEC1E" w14:textId="59AD97FB" w:rsidR="00BF634C" w:rsidRPr="00FD39AC" w:rsidRDefault="00FD39AC" w:rsidP="00FD39AC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Drugo</w:t>
            </w:r>
          </w:p>
          <w:p w14:paraId="09843849" w14:textId="7F130893" w:rsidR="00725DFF" w:rsidRPr="00FD39AC" w:rsidRDefault="00725DFF" w:rsidP="00FD39AC">
            <w:pPr>
              <w:pStyle w:val="ListParagraph"/>
              <w:spacing w:line="276" w:lineRule="auto"/>
              <w:jc w:val="both"/>
              <w:rPr>
                <w:bCs/>
                <w:sz w:val="24"/>
                <w:lang w:val="sl-SI"/>
              </w:rPr>
            </w:pPr>
          </w:p>
        </w:tc>
        <w:tc>
          <w:tcPr>
            <w:tcW w:w="4285" w:type="dxa"/>
          </w:tcPr>
          <w:p w14:paraId="306FFD58" w14:textId="77777777" w:rsidR="00725DFF" w:rsidRPr="00FD39AC" w:rsidRDefault="00725DFF" w:rsidP="00725DFF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</w:p>
        </w:tc>
      </w:tr>
      <w:tr w:rsidR="00725DFF" w:rsidRPr="00954F44" w14:paraId="0F9A3866" w14:textId="77777777" w:rsidTr="00E24A7B">
        <w:tc>
          <w:tcPr>
            <w:tcW w:w="562" w:type="dxa"/>
          </w:tcPr>
          <w:p w14:paraId="4A011D1F" w14:textId="5B6FC250" w:rsidR="00725DFF" w:rsidRPr="00954F44" w:rsidRDefault="00725DFF" w:rsidP="00725DFF">
            <w:pPr>
              <w:spacing w:line="276" w:lineRule="auto"/>
              <w:jc w:val="both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>14.</w:t>
            </w:r>
          </w:p>
        </w:tc>
        <w:tc>
          <w:tcPr>
            <w:tcW w:w="4213" w:type="dxa"/>
          </w:tcPr>
          <w:p w14:paraId="27C7033B" w14:textId="13D4C448" w:rsidR="00FD39AC" w:rsidRPr="00FD39AC" w:rsidRDefault="00FD39AC" w:rsidP="00FD39AC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FD39AC">
              <w:rPr>
                <w:bCs/>
                <w:sz w:val="24"/>
                <w:lang w:val="sl-SI"/>
              </w:rPr>
              <w:t>Transnacionalne izkušnje in reference, zlasti v alpskem prostoru (število projektov)</w:t>
            </w:r>
          </w:p>
        </w:tc>
        <w:tc>
          <w:tcPr>
            <w:tcW w:w="4285" w:type="dxa"/>
          </w:tcPr>
          <w:p w14:paraId="18D3C787" w14:textId="77777777" w:rsidR="00725DFF" w:rsidRPr="00954F44" w:rsidRDefault="00725DFF" w:rsidP="00725DFF">
            <w:pPr>
              <w:spacing w:line="276" w:lineRule="auto"/>
              <w:jc w:val="both"/>
              <w:rPr>
                <w:bCs/>
                <w:sz w:val="24"/>
                <w:lang w:val="en-GB"/>
              </w:rPr>
            </w:pPr>
          </w:p>
        </w:tc>
      </w:tr>
    </w:tbl>
    <w:p w14:paraId="468FAA64" w14:textId="2C01C6E6" w:rsidR="00E24A7B" w:rsidRDefault="00E24A7B" w:rsidP="004F36F4">
      <w:pPr>
        <w:spacing w:line="276" w:lineRule="auto"/>
        <w:jc w:val="both"/>
        <w:rPr>
          <w:bCs/>
          <w:sz w:val="24"/>
          <w:lang w:val="en-GB"/>
        </w:rPr>
      </w:pPr>
    </w:p>
    <w:p w14:paraId="1088AA74" w14:textId="6E78D78E" w:rsidR="000D22C1" w:rsidRPr="008E1048" w:rsidRDefault="000D22C1" w:rsidP="004F36F4">
      <w:pPr>
        <w:spacing w:line="276" w:lineRule="auto"/>
        <w:jc w:val="both"/>
        <w:rPr>
          <w:b/>
          <w:bCs/>
          <w:sz w:val="24"/>
          <w:lang w:val="sl-SI"/>
        </w:rPr>
      </w:pPr>
      <w:r w:rsidRPr="008E1048">
        <w:rPr>
          <w:b/>
          <w:bCs/>
          <w:sz w:val="24"/>
          <w:lang w:val="sl-SI"/>
        </w:rPr>
        <w:t>SEL</w:t>
      </w:r>
      <w:r w:rsidR="00FD39AC" w:rsidRPr="008E1048">
        <w:rPr>
          <w:b/>
          <w:bCs/>
          <w:sz w:val="24"/>
          <w:lang w:val="sl-SI"/>
        </w:rPr>
        <w:t>EKCIJSKI</w:t>
      </w:r>
      <w:r w:rsidRPr="008E1048">
        <w:rPr>
          <w:b/>
          <w:bCs/>
          <w:sz w:val="24"/>
          <w:lang w:val="sl-SI"/>
        </w:rPr>
        <w:t xml:space="preserve"> </w:t>
      </w:r>
      <w:r w:rsidR="00FD39AC" w:rsidRPr="008E1048">
        <w:rPr>
          <w:b/>
          <w:bCs/>
          <w:sz w:val="24"/>
          <w:lang w:val="sl-SI"/>
        </w:rPr>
        <w:t>POSTOPEK</w:t>
      </w:r>
    </w:p>
    <w:p w14:paraId="66383D10" w14:textId="77777777" w:rsidR="00FD39AC" w:rsidRPr="008E1048" w:rsidRDefault="00FD39AC" w:rsidP="00FD39AC">
      <w:pPr>
        <w:spacing w:line="276" w:lineRule="auto"/>
        <w:jc w:val="both"/>
        <w:rPr>
          <w:bCs/>
          <w:sz w:val="24"/>
          <w:lang w:val="sl-SI"/>
        </w:rPr>
      </w:pPr>
      <w:r w:rsidRPr="008E1048">
        <w:rPr>
          <w:bCs/>
          <w:sz w:val="24"/>
          <w:lang w:val="sl-SI"/>
        </w:rPr>
        <w:t>Upoštevali se bodo naslednji koraki izbirnega postopka:</w:t>
      </w:r>
    </w:p>
    <w:p w14:paraId="168B76D1" w14:textId="77777777" w:rsidR="00FD39AC" w:rsidRPr="008E1048" w:rsidRDefault="00FD39AC" w:rsidP="00FD39AC">
      <w:pPr>
        <w:spacing w:line="276" w:lineRule="auto"/>
        <w:jc w:val="both"/>
        <w:rPr>
          <w:bCs/>
          <w:sz w:val="24"/>
          <w:lang w:val="sl-SI"/>
        </w:rPr>
      </w:pPr>
      <w:r w:rsidRPr="008E1048">
        <w:rPr>
          <w:bCs/>
          <w:sz w:val="24"/>
          <w:lang w:val="sl-SI"/>
        </w:rPr>
        <w:t>1. Predložitev popolnega vprašalnika in življenjepisa, ob upoštevanju zahtevane vsebine</w:t>
      </w:r>
    </w:p>
    <w:p w14:paraId="2CF2583A" w14:textId="7F59E7E5" w:rsidR="00FD39AC" w:rsidRPr="008E1048" w:rsidRDefault="00FD39AC" w:rsidP="00FD39AC">
      <w:pPr>
        <w:spacing w:line="276" w:lineRule="auto"/>
        <w:jc w:val="both"/>
        <w:rPr>
          <w:bCs/>
          <w:sz w:val="24"/>
          <w:lang w:val="sl-SI"/>
        </w:rPr>
      </w:pPr>
      <w:r w:rsidRPr="008E1048">
        <w:rPr>
          <w:bCs/>
          <w:sz w:val="24"/>
          <w:lang w:val="sl-SI"/>
        </w:rPr>
        <w:t>2. Postopek ocenjevanja temelji na naslednjih merilih</w:t>
      </w:r>
    </w:p>
    <w:p w14:paraId="13BBEB55" w14:textId="1FD7295E" w:rsidR="00301D0B" w:rsidRPr="008E1048" w:rsidRDefault="00FD39AC" w:rsidP="001C621D">
      <w:pPr>
        <w:spacing w:line="276" w:lineRule="auto"/>
        <w:jc w:val="both"/>
        <w:rPr>
          <w:b/>
          <w:bCs/>
          <w:sz w:val="24"/>
          <w:lang w:val="sl-SI"/>
        </w:rPr>
      </w:pPr>
      <w:r w:rsidRPr="008E1048">
        <w:rPr>
          <w:b/>
          <w:sz w:val="24"/>
          <w:lang w:val="sl-SI"/>
        </w:rPr>
        <w:t>Kriteriji za strokovnjake</w:t>
      </w:r>
      <w:r w:rsidR="00301D0B" w:rsidRPr="008E1048">
        <w:rPr>
          <w:b/>
          <w:bCs/>
          <w:sz w:val="24"/>
          <w:lang w:val="sl-SI"/>
        </w:rPr>
        <w:t>:</w:t>
      </w:r>
    </w:p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9119"/>
      </w:tblGrid>
      <w:tr w:rsidR="002B0334" w:rsidRPr="008E1048" w14:paraId="3D8F7A0A" w14:textId="77777777" w:rsidTr="002B0334">
        <w:trPr>
          <w:trHeight w:val="331"/>
        </w:trPr>
        <w:tc>
          <w:tcPr>
            <w:tcW w:w="9119" w:type="dxa"/>
          </w:tcPr>
          <w:p w14:paraId="2B3FCCCF" w14:textId="08E7ECE5" w:rsidR="002B0334" w:rsidRPr="008E1048" w:rsidRDefault="00FD39AC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8E1048">
              <w:rPr>
                <w:bCs/>
                <w:sz w:val="24"/>
                <w:lang w:val="sl-SI"/>
              </w:rPr>
              <w:t>KRITERIJI</w:t>
            </w:r>
          </w:p>
        </w:tc>
      </w:tr>
      <w:tr w:rsidR="002B0334" w:rsidRPr="008E1048" w14:paraId="18FA8FB8" w14:textId="77777777" w:rsidTr="002B0334">
        <w:trPr>
          <w:trHeight w:val="522"/>
        </w:trPr>
        <w:tc>
          <w:tcPr>
            <w:tcW w:w="9119" w:type="dxa"/>
          </w:tcPr>
          <w:p w14:paraId="16D7745C" w14:textId="6ABEF68A" w:rsidR="00FD39AC" w:rsidRPr="008E1048" w:rsidRDefault="00FD39AC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8E1048">
              <w:rPr>
                <w:bCs/>
                <w:sz w:val="24"/>
                <w:lang w:val="sl-SI"/>
              </w:rPr>
              <w:t>Predstavitev strokovnjak</w:t>
            </w:r>
            <w:r w:rsidR="008E1048">
              <w:rPr>
                <w:bCs/>
                <w:sz w:val="24"/>
                <w:lang w:val="sl-SI"/>
              </w:rPr>
              <w:t xml:space="preserve">a </w:t>
            </w:r>
            <w:r w:rsidRPr="008E1048">
              <w:rPr>
                <w:bCs/>
                <w:sz w:val="24"/>
                <w:lang w:val="sl-SI"/>
              </w:rPr>
              <w:t>in opis motivacije sta jasno opisana in relevantna za doseganje Alpske vizije:</w:t>
            </w:r>
          </w:p>
          <w:p w14:paraId="5B5D9A72" w14:textId="12DD3F91" w:rsidR="002B0334" w:rsidRPr="008E1048" w:rsidRDefault="00FD39AC" w:rsidP="004F36F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8E1048">
              <w:rPr>
                <w:bCs/>
                <w:sz w:val="24"/>
                <w:lang w:val="sl-SI"/>
              </w:rPr>
              <w:t>DA</w:t>
            </w:r>
          </w:p>
          <w:p w14:paraId="0605F6E8" w14:textId="3ADD19F2" w:rsidR="002B0334" w:rsidRPr="008E1048" w:rsidRDefault="002B0334" w:rsidP="004F36F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8E1048">
              <w:rPr>
                <w:bCs/>
                <w:sz w:val="24"/>
                <w:lang w:val="sl-SI"/>
              </w:rPr>
              <w:t>N</w:t>
            </w:r>
            <w:r w:rsidR="00FD39AC" w:rsidRPr="008E1048">
              <w:rPr>
                <w:bCs/>
                <w:sz w:val="24"/>
                <w:lang w:val="sl-SI"/>
              </w:rPr>
              <w:t>E</w:t>
            </w:r>
          </w:p>
          <w:p w14:paraId="30FADD6F" w14:textId="2D71E90A" w:rsidR="002B0334" w:rsidRPr="008E1048" w:rsidRDefault="002B0334" w:rsidP="00AB7719">
            <w:pPr>
              <w:pStyle w:val="ListParagraph"/>
              <w:spacing w:line="276" w:lineRule="auto"/>
              <w:jc w:val="both"/>
              <w:rPr>
                <w:bCs/>
                <w:sz w:val="24"/>
                <w:lang w:val="sl-SI"/>
              </w:rPr>
            </w:pPr>
          </w:p>
        </w:tc>
      </w:tr>
      <w:tr w:rsidR="002B0334" w:rsidRPr="008E1048" w14:paraId="5BBE7086" w14:textId="77777777" w:rsidTr="002B0334">
        <w:trPr>
          <w:trHeight w:val="1355"/>
        </w:trPr>
        <w:tc>
          <w:tcPr>
            <w:tcW w:w="9119" w:type="dxa"/>
          </w:tcPr>
          <w:p w14:paraId="5F6843A8" w14:textId="491FD085" w:rsidR="002B0334" w:rsidRPr="008E1048" w:rsidRDefault="00FD39AC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8E1048">
              <w:rPr>
                <w:bCs/>
                <w:sz w:val="24"/>
                <w:lang w:val="sl-SI"/>
              </w:rPr>
              <w:lastRenderedPageBreak/>
              <w:t>Leta izkušenj</w:t>
            </w:r>
            <w:r w:rsidR="002B0334" w:rsidRPr="008E1048">
              <w:rPr>
                <w:bCs/>
                <w:sz w:val="24"/>
                <w:lang w:val="sl-SI"/>
              </w:rPr>
              <w:t>:</w:t>
            </w:r>
          </w:p>
          <w:p w14:paraId="3DF87E9D" w14:textId="77777777" w:rsidR="002B0334" w:rsidRPr="008E1048" w:rsidRDefault="002B0334" w:rsidP="004F36F4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8E1048">
              <w:rPr>
                <w:bCs/>
                <w:sz w:val="24"/>
                <w:lang w:val="sl-SI"/>
              </w:rPr>
              <w:t>2</w:t>
            </w:r>
          </w:p>
          <w:p w14:paraId="011E2D2C" w14:textId="77777777" w:rsidR="002B0334" w:rsidRPr="008E1048" w:rsidRDefault="002B0334" w:rsidP="004F36F4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8E1048">
              <w:rPr>
                <w:bCs/>
                <w:sz w:val="24"/>
                <w:lang w:val="sl-SI"/>
              </w:rPr>
              <w:t>5</w:t>
            </w:r>
          </w:p>
          <w:p w14:paraId="7DB7A62E" w14:textId="77777777" w:rsidR="002B0334" w:rsidRPr="008E1048" w:rsidRDefault="002B0334" w:rsidP="004F36F4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8E1048">
              <w:rPr>
                <w:bCs/>
                <w:sz w:val="24"/>
                <w:lang w:val="sl-SI"/>
              </w:rPr>
              <w:t>6+</w:t>
            </w:r>
          </w:p>
        </w:tc>
      </w:tr>
      <w:tr w:rsidR="002B0334" w:rsidRPr="008E1048" w14:paraId="41AD8978" w14:textId="77777777" w:rsidTr="002B0334">
        <w:trPr>
          <w:trHeight w:val="1677"/>
        </w:trPr>
        <w:tc>
          <w:tcPr>
            <w:tcW w:w="9119" w:type="dxa"/>
          </w:tcPr>
          <w:p w14:paraId="4D7903DE" w14:textId="3AA038D1" w:rsidR="00FD39AC" w:rsidRPr="008E1048" w:rsidRDefault="00FD39AC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8E1048">
              <w:rPr>
                <w:bCs/>
                <w:sz w:val="24"/>
                <w:lang w:val="sl-SI"/>
              </w:rPr>
              <w:t>Število izvedenih projektov digitalizacije v MSP:</w:t>
            </w:r>
          </w:p>
          <w:p w14:paraId="0B1420D2" w14:textId="7BD4D0D7" w:rsidR="002B0334" w:rsidRPr="008E1048" w:rsidRDefault="00FD39AC" w:rsidP="004F36F4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8E1048">
              <w:rPr>
                <w:bCs/>
                <w:sz w:val="24"/>
                <w:lang w:val="sl-SI"/>
              </w:rPr>
              <w:t>Manj kot</w:t>
            </w:r>
            <w:r w:rsidR="002B0334" w:rsidRPr="008E1048">
              <w:rPr>
                <w:bCs/>
                <w:sz w:val="24"/>
                <w:lang w:val="sl-SI"/>
              </w:rPr>
              <w:t xml:space="preserve"> 5</w:t>
            </w:r>
          </w:p>
          <w:p w14:paraId="1E3BBFEE" w14:textId="77777777" w:rsidR="002B0334" w:rsidRPr="008E1048" w:rsidRDefault="002B0334" w:rsidP="004F36F4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8E1048">
              <w:rPr>
                <w:bCs/>
                <w:sz w:val="24"/>
                <w:lang w:val="sl-SI"/>
              </w:rPr>
              <w:t>5-10</w:t>
            </w:r>
          </w:p>
          <w:p w14:paraId="753EC44E" w14:textId="77777777" w:rsidR="002B0334" w:rsidRPr="008E1048" w:rsidRDefault="002B0334" w:rsidP="004F36F4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8E1048">
              <w:rPr>
                <w:bCs/>
                <w:sz w:val="24"/>
                <w:lang w:val="sl-SI"/>
              </w:rPr>
              <w:t>11+</w:t>
            </w:r>
          </w:p>
        </w:tc>
      </w:tr>
      <w:tr w:rsidR="002B0334" w:rsidRPr="008E1048" w14:paraId="0442D1B1" w14:textId="77777777" w:rsidTr="002B0334">
        <w:trPr>
          <w:trHeight w:val="1687"/>
        </w:trPr>
        <w:tc>
          <w:tcPr>
            <w:tcW w:w="9119" w:type="dxa"/>
          </w:tcPr>
          <w:p w14:paraId="6A1D196B" w14:textId="6AE951AC" w:rsidR="00FD39AC" w:rsidRPr="008E1048" w:rsidRDefault="00FD39AC" w:rsidP="00FD39AC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8E1048">
              <w:rPr>
                <w:bCs/>
                <w:sz w:val="24"/>
                <w:lang w:val="sl-SI"/>
              </w:rPr>
              <w:t>Transnacionalne izkušnje v procesih digitalizacije:</w:t>
            </w:r>
          </w:p>
          <w:p w14:paraId="6C3B09B0" w14:textId="77777777" w:rsidR="002B0334" w:rsidRPr="008E1048" w:rsidRDefault="002B0334" w:rsidP="004F36F4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8E1048">
              <w:rPr>
                <w:bCs/>
                <w:sz w:val="24"/>
                <w:lang w:val="sl-SI"/>
              </w:rPr>
              <w:t>0</w:t>
            </w:r>
          </w:p>
          <w:p w14:paraId="2FEF9734" w14:textId="77777777" w:rsidR="002B0334" w:rsidRPr="008E1048" w:rsidRDefault="002B0334" w:rsidP="004F36F4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8E1048">
              <w:rPr>
                <w:bCs/>
                <w:sz w:val="24"/>
                <w:lang w:val="sl-SI"/>
              </w:rPr>
              <w:t>3</w:t>
            </w:r>
          </w:p>
          <w:p w14:paraId="15887FE2" w14:textId="77777777" w:rsidR="002B0334" w:rsidRPr="008E1048" w:rsidRDefault="002B0334" w:rsidP="004F36F4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8E1048">
              <w:rPr>
                <w:bCs/>
                <w:sz w:val="24"/>
                <w:lang w:val="sl-SI"/>
              </w:rPr>
              <w:t>5</w:t>
            </w:r>
          </w:p>
        </w:tc>
      </w:tr>
      <w:tr w:rsidR="00801A66" w:rsidRPr="008E1048" w14:paraId="54EC1F27" w14:textId="77777777" w:rsidTr="002B0334">
        <w:trPr>
          <w:trHeight w:val="1687"/>
        </w:trPr>
        <w:tc>
          <w:tcPr>
            <w:tcW w:w="9119" w:type="dxa"/>
          </w:tcPr>
          <w:p w14:paraId="2DFC6B95" w14:textId="46C23409" w:rsidR="00FD39AC" w:rsidRPr="008E1048" w:rsidRDefault="00FD39AC" w:rsidP="00FD39AC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8E1048">
              <w:rPr>
                <w:bCs/>
                <w:sz w:val="24"/>
                <w:lang w:val="sl-SI"/>
              </w:rPr>
              <w:t>Institucija / strokovnjaki z akademskim</w:t>
            </w:r>
            <w:r w:rsidR="008D047A">
              <w:rPr>
                <w:bCs/>
                <w:sz w:val="24"/>
                <w:lang w:val="sl-SI"/>
              </w:rPr>
              <w:t>i izkušnjami</w:t>
            </w:r>
          </w:p>
          <w:p w14:paraId="67D4FA34" w14:textId="163E58CD" w:rsidR="00801A66" w:rsidRPr="008E1048" w:rsidRDefault="00FD39AC" w:rsidP="00801A66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8E1048">
              <w:rPr>
                <w:bCs/>
                <w:sz w:val="24"/>
                <w:lang w:val="sl-SI"/>
              </w:rPr>
              <w:t>DA</w:t>
            </w:r>
          </w:p>
          <w:p w14:paraId="708F8497" w14:textId="02B83C93" w:rsidR="00801A66" w:rsidRPr="008E1048" w:rsidRDefault="00801A66" w:rsidP="00801A66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bCs/>
                <w:sz w:val="24"/>
                <w:lang w:val="sl-SI"/>
              </w:rPr>
            </w:pPr>
            <w:r w:rsidRPr="008E1048">
              <w:rPr>
                <w:bCs/>
                <w:sz w:val="24"/>
                <w:lang w:val="sl-SI"/>
              </w:rPr>
              <w:t>N</w:t>
            </w:r>
            <w:r w:rsidR="00FD39AC" w:rsidRPr="008E1048">
              <w:rPr>
                <w:bCs/>
                <w:sz w:val="24"/>
                <w:lang w:val="sl-SI"/>
              </w:rPr>
              <w:t>E</w:t>
            </w:r>
          </w:p>
          <w:p w14:paraId="581FBEEB" w14:textId="31BCFDBC" w:rsidR="00801A66" w:rsidRPr="008E1048" w:rsidRDefault="00801A66" w:rsidP="004F36F4">
            <w:pPr>
              <w:spacing w:line="276" w:lineRule="auto"/>
              <w:jc w:val="both"/>
              <w:rPr>
                <w:bCs/>
                <w:sz w:val="24"/>
                <w:lang w:val="sl-SI"/>
              </w:rPr>
            </w:pPr>
          </w:p>
        </w:tc>
      </w:tr>
    </w:tbl>
    <w:p w14:paraId="1273207C" w14:textId="2DF2B1C8" w:rsidR="000D22C1" w:rsidRPr="008E1048" w:rsidRDefault="000D22C1" w:rsidP="004F36F4">
      <w:pPr>
        <w:spacing w:line="276" w:lineRule="auto"/>
        <w:jc w:val="both"/>
        <w:rPr>
          <w:bCs/>
          <w:sz w:val="24"/>
          <w:lang w:val="sl-SI"/>
        </w:rPr>
      </w:pPr>
    </w:p>
    <w:p w14:paraId="39FB498A" w14:textId="557FF204" w:rsidR="008E1048" w:rsidRDefault="00FD39AC" w:rsidP="008E1048">
      <w:pPr>
        <w:pStyle w:val="ListParagraph"/>
        <w:numPr>
          <w:ilvl w:val="0"/>
          <w:numId w:val="41"/>
        </w:numPr>
        <w:spacing w:line="276" w:lineRule="auto"/>
        <w:jc w:val="both"/>
        <w:rPr>
          <w:bCs/>
          <w:sz w:val="24"/>
          <w:lang w:val="sl-SI"/>
        </w:rPr>
      </w:pPr>
      <w:r w:rsidRPr="008E1048">
        <w:rPr>
          <w:bCs/>
          <w:sz w:val="24"/>
          <w:lang w:val="sl-SI"/>
        </w:rPr>
        <w:t>Na podlagi prejetih vlog bo transnacionalna skupina ocenjevalcev ocenjevala prejete vloge enkrat mesečno. Vsak mesec bo seznam strokovnjakov</w:t>
      </w:r>
      <w:r w:rsidR="008E1048" w:rsidRPr="008E1048">
        <w:rPr>
          <w:bCs/>
          <w:sz w:val="24"/>
          <w:lang w:val="sl-SI"/>
        </w:rPr>
        <w:t xml:space="preserve"> </w:t>
      </w:r>
      <w:r w:rsidR="008D047A">
        <w:rPr>
          <w:bCs/>
          <w:sz w:val="24"/>
          <w:lang w:val="sl-SI"/>
        </w:rPr>
        <w:t xml:space="preserve">dopolnjen </w:t>
      </w:r>
      <w:r w:rsidRPr="008E1048">
        <w:rPr>
          <w:bCs/>
          <w:sz w:val="24"/>
          <w:lang w:val="sl-SI"/>
        </w:rPr>
        <w:t xml:space="preserve">in oblikovana bodo priporočila za vključitev strokovnjakov. Seznam izbranih strokovnjakov bo na voljo na spletni strani </w:t>
      </w:r>
      <w:hyperlink r:id="rId13" w:history="1">
        <w:r w:rsidR="008E1048" w:rsidRPr="00D93E9A">
          <w:rPr>
            <w:rStyle w:val="Hyperlink"/>
            <w:bCs/>
            <w:sz w:val="24"/>
            <w:lang w:val="sl-SI"/>
          </w:rPr>
          <w:t>http://www.alpine-space.eu/projects/smart-space/en/home</w:t>
        </w:r>
      </w:hyperlink>
    </w:p>
    <w:p w14:paraId="5CE1CE94" w14:textId="30FB3BC8" w:rsidR="00FD39AC" w:rsidRPr="008E1048" w:rsidRDefault="00FD39AC" w:rsidP="008E1048">
      <w:pPr>
        <w:pStyle w:val="ListParagraph"/>
        <w:spacing w:line="276" w:lineRule="auto"/>
        <w:jc w:val="both"/>
        <w:rPr>
          <w:bCs/>
          <w:sz w:val="24"/>
          <w:lang w:val="sl-SI"/>
        </w:rPr>
      </w:pPr>
      <w:r w:rsidRPr="008E1048">
        <w:rPr>
          <w:bCs/>
          <w:sz w:val="24"/>
          <w:lang w:val="sl-SI"/>
        </w:rPr>
        <w:t xml:space="preserve">in na platformi SMART SPACE HUB </w:t>
      </w:r>
      <w:hyperlink r:id="rId14" w:history="1">
        <w:r w:rsidR="008E1048" w:rsidRPr="008E1048">
          <w:rPr>
            <w:rStyle w:val="Hyperlink"/>
            <w:bCs/>
            <w:sz w:val="24"/>
            <w:lang w:val="sl-SI"/>
          </w:rPr>
          <w:t>www.smartspacehub.eu</w:t>
        </w:r>
      </w:hyperlink>
    </w:p>
    <w:p w14:paraId="3FA9FF10" w14:textId="77777777" w:rsidR="008E1048" w:rsidRPr="008E1048" w:rsidRDefault="008E1048" w:rsidP="008E1048">
      <w:pPr>
        <w:pStyle w:val="ListParagraph"/>
        <w:spacing w:line="276" w:lineRule="auto"/>
        <w:jc w:val="both"/>
        <w:rPr>
          <w:bCs/>
          <w:sz w:val="24"/>
          <w:lang w:val="sl-SI"/>
        </w:rPr>
      </w:pPr>
    </w:p>
    <w:p w14:paraId="263F7DE7" w14:textId="77777777" w:rsidR="008E1048" w:rsidRDefault="008E1048" w:rsidP="00FD39AC">
      <w:pPr>
        <w:spacing w:line="276" w:lineRule="auto"/>
        <w:jc w:val="both"/>
        <w:rPr>
          <w:bCs/>
          <w:sz w:val="24"/>
          <w:lang w:val="sl-SI"/>
        </w:rPr>
      </w:pPr>
      <w:r>
        <w:rPr>
          <w:bCs/>
          <w:sz w:val="24"/>
          <w:lang w:val="sl-SI"/>
        </w:rPr>
        <w:t xml:space="preserve">             </w:t>
      </w:r>
      <w:r w:rsidR="00FD39AC" w:rsidRPr="008E1048">
        <w:rPr>
          <w:bCs/>
          <w:sz w:val="24"/>
          <w:lang w:val="sl-SI"/>
        </w:rPr>
        <w:t>Rezultati sodelovanja bodo objavljeni v obliki sporočil za javnost.</w:t>
      </w:r>
    </w:p>
    <w:p w14:paraId="2CF2D52A" w14:textId="77777777" w:rsidR="008E1048" w:rsidRDefault="008E1048" w:rsidP="00FD39AC">
      <w:pPr>
        <w:spacing w:line="276" w:lineRule="auto"/>
        <w:jc w:val="both"/>
        <w:rPr>
          <w:bCs/>
          <w:sz w:val="24"/>
          <w:lang w:val="sl-SI"/>
        </w:rPr>
      </w:pPr>
    </w:p>
    <w:p w14:paraId="40D8B46C" w14:textId="548E6EDF" w:rsidR="008E1048" w:rsidRPr="008E1048" w:rsidRDefault="00FD39AC" w:rsidP="008E1048">
      <w:pPr>
        <w:pStyle w:val="ListParagraph"/>
        <w:numPr>
          <w:ilvl w:val="0"/>
          <w:numId w:val="41"/>
        </w:numPr>
        <w:spacing w:line="276" w:lineRule="auto"/>
        <w:rPr>
          <w:bCs/>
          <w:sz w:val="24"/>
          <w:lang w:val="sl-SI"/>
        </w:rPr>
      </w:pPr>
      <w:r w:rsidRPr="008E1048">
        <w:rPr>
          <w:bCs/>
          <w:sz w:val="24"/>
          <w:lang w:val="sl-SI"/>
        </w:rPr>
        <w:t xml:space="preserve">Upoštevajte, da bodo vsi podatki obdelani in obravnavani z največjo diskrecijo, </w:t>
      </w:r>
      <w:r w:rsidR="008E1048" w:rsidRPr="008E1048">
        <w:rPr>
          <w:bCs/>
          <w:sz w:val="24"/>
          <w:lang w:val="sl-SI"/>
        </w:rPr>
        <w:t xml:space="preserve">   </w:t>
      </w:r>
    </w:p>
    <w:p w14:paraId="529B1142" w14:textId="5889FDC1" w:rsidR="00FD39AC" w:rsidRPr="008E1048" w:rsidRDefault="00FD39AC" w:rsidP="008E1048">
      <w:pPr>
        <w:pStyle w:val="ListParagraph"/>
        <w:spacing w:line="276" w:lineRule="auto"/>
        <w:rPr>
          <w:bCs/>
          <w:sz w:val="24"/>
          <w:lang w:val="sl-SI"/>
        </w:rPr>
      </w:pPr>
      <w:r w:rsidRPr="008E1048">
        <w:rPr>
          <w:bCs/>
          <w:sz w:val="24"/>
          <w:lang w:val="sl-SI"/>
        </w:rPr>
        <w:t>spoštovanjem zakonov o zasebnosti GDPR in upoštevanjem izjav o zasebnosti. Če so nekateri deli obrazca za prijavo posebej občutljivi, jih označite kot občutljive podatke.</w:t>
      </w:r>
    </w:p>
    <w:p w14:paraId="5A5F735D" w14:textId="77777777" w:rsidR="00FD39AC" w:rsidRPr="008E1048" w:rsidRDefault="00FD39AC" w:rsidP="008E1048">
      <w:pPr>
        <w:spacing w:line="276" w:lineRule="auto"/>
        <w:rPr>
          <w:bCs/>
          <w:sz w:val="24"/>
          <w:lang w:val="sl-SI"/>
        </w:rPr>
      </w:pPr>
    </w:p>
    <w:p w14:paraId="3C8A5D2B" w14:textId="34AA4F81" w:rsidR="001E7DD0" w:rsidRPr="00954F44" w:rsidRDefault="001E7DD0" w:rsidP="008E1048">
      <w:pPr>
        <w:pStyle w:val="ListParagraph"/>
        <w:spacing w:line="276" w:lineRule="auto"/>
        <w:rPr>
          <w:bCs/>
          <w:sz w:val="24"/>
          <w:lang w:val="en-GB"/>
        </w:rPr>
      </w:pPr>
    </w:p>
    <w:sectPr w:rsidR="001E7DD0" w:rsidRPr="00954F44" w:rsidSect="008C3DEF">
      <w:headerReference w:type="default" r:id="rId15"/>
      <w:footerReference w:type="default" r:id="rId16"/>
      <w:footerReference w:type="first" r:id="rId17"/>
      <w:pgSz w:w="11906" w:h="16838"/>
      <w:pgMar w:top="1417" w:right="1418" w:bottom="1417" w:left="1418" w:header="70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F61B7" w14:textId="77777777" w:rsidR="00AE2214" w:rsidRDefault="00AE2214" w:rsidP="00CD5314">
      <w:pPr>
        <w:spacing w:after="0" w:line="240" w:lineRule="auto"/>
      </w:pPr>
      <w:r>
        <w:separator/>
      </w:r>
    </w:p>
  </w:endnote>
  <w:endnote w:type="continuationSeparator" w:id="0">
    <w:p w14:paraId="5CE0D3BD" w14:textId="77777777" w:rsidR="00AE2214" w:rsidRDefault="00AE2214" w:rsidP="00CD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8ADE" w14:textId="77777777" w:rsidR="00414341" w:rsidRPr="00B07CC7" w:rsidRDefault="00414341" w:rsidP="001507CE">
    <w:pPr>
      <w:pStyle w:val="Footer"/>
      <w:rPr>
        <w:lang w:val="es-ES"/>
      </w:rPr>
    </w:pPr>
    <w:r w:rsidRPr="00B07CC7">
      <w:rPr>
        <w:lang w:val="es-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35BF" w14:textId="594A64A4" w:rsidR="00414341" w:rsidRDefault="00414341">
    <w:pPr>
      <w:pStyle w:val="Footer"/>
    </w:pPr>
    <w:r w:rsidRPr="00B737B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23F03" w14:textId="77777777" w:rsidR="00AE2214" w:rsidRDefault="00AE2214" w:rsidP="00CD5314">
      <w:pPr>
        <w:spacing w:after="0" w:line="240" w:lineRule="auto"/>
      </w:pPr>
      <w:r>
        <w:separator/>
      </w:r>
    </w:p>
  </w:footnote>
  <w:footnote w:type="continuationSeparator" w:id="0">
    <w:p w14:paraId="665C7536" w14:textId="77777777" w:rsidR="00AE2214" w:rsidRDefault="00AE2214" w:rsidP="00CD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D5B3" w14:textId="77777777" w:rsidR="00414341" w:rsidRDefault="00414341">
    <w:pPr>
      <w:pStyle w:val="Header"/>
    </w:pPr>
    <w:r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3D02983A" wp14:editId="2796BDBE">
          <wp:simplePos x="0" y="0"/>
          <wp:positionH relativeFrom="column">
            <wp:posOffset>5049520</wp:posOffset>
          </wp:positionH>
          <wp:positionV relativeFrom="paragraph">
            <wp:posOffset>-386080</wp:posOffset>
          </wp:positionV>
          <wp:extent cx="1402080" cy="735330"/>
          <wp:effectExtent l="0" t="0" r="7620" b="762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D5C"/>
    <w:multiLevelType w:val="multilevel"/>
    <w:tmpl w:val="3DA2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04C24"/>
    <w:multiLevelType w:val="hybridMultilevel"/>
    <w:tmpl w:val="A3F21626"/>
    <w:lvl w:ilvl="0" w:tplc="CF3CE11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7073D"/>
    <w:multiLevelType w:val="hybridMultilevel"/>
    <w:tmpl w:val="AF06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4A3A"/>
    <w:multiLevelType w:val="hybridMultilevel"/>
    <w:tmpl w:val="872C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7A7C"/>
    <w:multiLevelType w:val="hybridMultilevel"/>
    <w:tmpl w:val="7BF4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1E43"/>
    <w:multiLevelType w:val="hybridMultilevel"/>
    <w:tmpl w:val="74F4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11E45"/>
    <w:multiLevelType w:val="hybridMultilevel"/>
    <w:tmpl w:val="00CCD86A"/>
    <w:lvl w:ilvl="0" w:tplc="D3F642EE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B156B"/>
    <w:multiLevelType w:val="hybridMultilevel"/>
    <w:tmpl w:val="A620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A0575"/>
    <w:multiLevelType w:val="hybridMultilevel"/>
    <w:tmpl w:val="199C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07FCC"/>
    <w:multiLevelType w:val="hybridMultilevel"/>
    <w:tmpl w:val="0D304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502D1A"/>
    <w:multiLevelType w:val="hybridMultilevel"/>
    <w:tmpl w:val="039C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E7C90"/>
    <w:multiLevelType w:val="hybridMultilevel"/>
    <w:tmpl w:val="D0CC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F6D70"/>
    <w:multiLevelType w:val="hybridMultilevel"/>
    <w:tmpl w:val="5942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32DE"/>
    <w:multiLevelType w:val="hybridMultilevel"/>
    <w:tmpl w:val="77F6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64E1F"/>
    <w:multiLevelType w:val="hybridMultilevel"/>
    <w:tmpl w:val="5D90D7EC"/>
    <w:lvl w:ilvl="0" w:tplc="137E06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CEC4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660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60D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E73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873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624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E94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C6BB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E7B41"/>
    <w:multiLevelType w:val="hybridMultilevel"/>
    <w:tmpl w:val="625CF2A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B1108"/>
    <w:multiLevelType w:val="hybridMultilevel"/>
    <w:tmpl w:val="B59CAE9C"/>
    <w:lvl w:ilvl="0" w:tplc="2084C8F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21EBA"/>
    <w:multiLevelType w:val="hybridMultilevel"/>
    <w:tmpl w:val="DD62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C666C"/>
    <w:multiLevelType w:val="hybridMultilevel"/>
    <w:tmpl w:val="FBC4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E0F54"/>
    <w:multiLevelType w:val="hybridMultilevel"/>
    <w:tmpl w:val="52A86788"/>
    <w:lvl w:ilvl="0" w:tplc="02B657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22D4D"/>
    <w:multiLevelType w:val="hybridMultilevel"/>
    <w:tmpl w:val="7A0C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134AB"/>
    <w:multiLevelType w:val="hybridMultilevel"/>
    <w:tmpl w:val="C5D4D7C0"/>
    <w:lvl w:ilvl="0" w:tplc="17A8E99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F828E2"/>
    <w:multiLevelType w:val="hybridMultilevel"/>
    <w:tmpl w:val="E6D6417C"/>
    <w:lvl w:ilvl="0" w:tplc="2438CB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84006"/>
    <w:multiLevelType w:val="hybridMultilevel"/>
    <w:tmpl w:val="B9EA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E1A4C"/>
    <w:multiLevelType w:val="hybridMultilevel"/>
    <w:tmpl w:val="3390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A70B5"/>
    <w:multiLevelType w:val="hybridMultilevel"/>
    <w:tmpl w:val="4A10D364"/>
    <w:lvl w:ilvl="0" w:tplc="2354D8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F7DC5"/>
    <w:multiLevelType w:val="hybridMultilevel"/>
    <w:tmpl w:val="97B0A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D33B3"/>
    <w:multiLevelType w:val="multilevel"/>
    <w:tmpl w:val="0B22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525110"/>
    <w:multiLevelType w:val="multilevel"/>
    <w:tmpl w:val="4DFE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5D119A"/>
    <w:multiLevelType w:val="hybridMultilevel"/>
    <w:tmpl w:val="F2DEBF96"/>
    <w:lvl w:ilvl="0" w:tplc="541ADE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86431"/>
    <w:multiLevelType w:val="hybridMultilevel"/>
    <w:tmpl w:val="E25E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10232"/>
    <w:multiLevelType w:val="hybridMultilevel"/>
    <w:tmpl w:val="37AAF5F8"/>
    <w:lvl w:ilvl="0" w:tplc="E54E74B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7F73047"/>
    <w:multiLevelType w:val="hybridMultilevel"/>
    <w:tmpl w:val="9D9E5548"/>
    <w:lvl w:ilvl="0" w:tplc="02B65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E88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A69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48C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A57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44B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45E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EB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613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473BC"/>
    <w:multiLevelType w:val="hybridMultilevel"/>
    <w:tmpl w:val="7CE272A4"/>
    <w:lvl w:ilvl="0" w:tplc="CDA256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11443"/>
    <w:multiLevelType w:val="hybridMultilevel"/>
    <w:tmpl w:val="0DFA7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95BCD"/>
    <w:multiLevelType w:val="hybridMultilevel"/>
    <w:tmpl w:val="9A30B8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34BD7"/>
    <w:multiLevelType w:val="hybridMultilevel"/>
    <w:tmpl w:val="667867D2"/>
    <w:lvl w:ilvl="0" w:tplc="CDA256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F2346"/>
    <w:multiLevelType w:val="hybridMultilevel"/>
    <w:tmpl w:val="C24E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66FAA"/>
    <w:multiLevelType w:val="hybridMultilevel"/>
    <w:tmpl w:val="3D8A4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6ED3"/>
    <w:multiLevelType w:val="hybridMultilevel"/>
    <w:tmpl w:val="07406C24"/>
    <w:lvl w:ilvl="0" w:tplc="92A41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4"/>
  </w:num>
  <w:num w:numId="5">
    <w:abstractNumId w:val="4"/>
  </w:num>
  <w:num w:numId="6">
    <w:abstractNumId w:val="8"/>
  </w:num>
  <w:num w:numId="7">
    <w:abstractNumId w:val="13"/>
  </w:num>
  <w:num w:numId="8">
    <w:abstractNumId w:val="11"/>
  </w:num>
  <w:num w:numId="9">
    <w:abstractNumId w:val="10"/>
  </w:num>
  <w:num w:numId="10">
    <w:abstractNumId w:val="17"/>
  </w:num>
  <w:num w:numId="11">
    <w:abstractNumId w:val="6"/>
  </w:num>
  <w:num w:numId="12">
    <w:abstractNumId w:val="23"/>
  </w:num>
  <w:num w:numId="13">
    <w:abstractNumId w:val="0"/>
  </w:num>
  <w:num w:numId="14">
    <w:abstractNumId w:val="28"/>
  </w:num>
  <w:num w:numId="15">
    <w:abstractNumId w:val="27"/>
  </w:num>
  <w:num w:numId="16">
    <w:abstractNumId w:val="38"/>
  </w:num>
  <w:num w:numId="17">
    <w:abstractNumId w:val="16"/>
  </w:num>
  <w:num w:numId="18">
    <w:abstractNumId w:val="1"/>
  </w:num>
  <w:num w:numId="19">
    <w:abstractNumId w:val="12"/>
  </w:num>
  <w:num w:numId="20">
    <w:abstractNumId w:val="39"/>
  </w:num>
  <w:num w:numId="21">
    <w:abstractNumId w:val="25"/>
  </w:num>
  <w:num w:numId="22">
    <w:abstractNumId w:val="3"/>
  </w:num>
  <w:num w:numId="23">
    <w:abstractNumId w:val="20"/>
  </w:num>
  <w:num w:numId="24">
    <w:abstractNumId w:val="30"/>
  </w:num>
  <w:num w:numId="25">
    <w:abstractNumId w:val="2"/>
  </w:num>
  <w:num w:numId="26">
    <w:abstractNumId w:val="18"/>
  </w:num>
  <w:num w:numId="27">
    <w:abstractNumId w:val="26"/>
  </w:num>
  <w:num w:numId="28">
    <w:abstractNumId w:val="5"/>
  </w:num>
  <w:num w:numId="29">
    <w:abstractNumId w:val="37"/>
  </w:num>
  <w:num w:numId="30">
    <w:abstractNumId w:val="29"/>
  </w:num>
  <w:num w:numId="31">
    <w:abstractNumId w:val="21"/>
  </w:num>
  <w:num w:numId="32">
    <w:abstractNumId w:val="31"/>
  </w:num>
  <w:num w:numId="33">
    <w:abstractNumId w:val="34"/>
  </w:num>
  <w:num w:numId="34">
    <w:abstractNumId w:val="32"/>
  </w:num>
  <w:num w:numId="35">
    <w:abstractNumId w:val="14"/>
  </w:num>
  <w:num w:numId="36">
    <w:abstractNumId w:val="19"/>
  </w:num>
  <w:num w:numId="37">
    <w:abstractNumId w:val="7"/>
  </w:num>
  <w:num w:numId="38">
    <w:abstractNumId w:val="22"/>
  </w:num>
  <w:num w:numId="39">
    <w:abstractNumId w:val="33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162f61,#16346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14"/>
    <w:rsid w:val="00012277"/>
    <w:rsid w:val="00012D97"/>
    <w:rsid w:val="000339E8"/>
    <w:rsid w:val="0003614E"/>
    <w:rsid w:val="000420A2"/>
    <w:rsid w:val="00047FAD"/>
    <w:rsid w:val="000511A8"/>
    <w:rsid w:val="00055650"/>
    <w:rsid w:val="00061DE6"/>
    <w:rsid w:val="00073A6F"/>
    <w:rsid w:val="000742E1"/>
    <w:rsid w:val="00076957"/>
    <w:rsid w:val="00082617"/>
    <w:rsid w:val="000837DB"/>
    <w:rsid w:val="000852C4"/>
    <w:rsid w:val="00094748"/>
    <w:rsid w:val="000B35F7"/>
    <w:rsid w:val="000C5D00"/>
    <w:rsid w:val="000D18C0"/>
    <w:rsid w:val="000D22C1"/>
    <w:rsid w:val="00102D61"/>
    <w:rsid w:val="0010655E"/>
    <w:rsid w:val="00115A01"/>
    <w:rsid w:val="00134F5C"/>
    <w:rsid w:val="001359DD"/>
    <w:rsid w:val="001507CE"/>
    <w:rsid w:val="001558BE"/>
    <w:rsid w:val="00155A1E"/>
    <w:rsid w:val="001766DA"/>
    <w:rsid w:val="00176FAB"/>
    <w:rsid w:val="001A4903"/>
    <w:rsid w:val="001A5215"/>
    <w:rsid w:val="001B4EA3"/>
    <w:rsid w:val="001C621D"/>
    <w:rsid w:val="001C776D"/>
    <w:rsid w:val="001E7DD0"/>
    <w:rsid w:val="001F069B"/>
    <w:rsid w:val="0020787A"/>
    <w:rsid w:val="00213484"/>
    <w:rsid w:val="00223413"/>
    <w:rsid w:val="002240FA"/>
    <w:rsid w:val="002256D8"/>
    <w:rsid w:val="00225D74"/>
    <w:rsid w:val="002315B1"/>
    <w:rsid w:val="00232865"/>
    <w:rsid w:val="00241258"/>
    <w:rsid w:val="002434F8"/>
    <w:rsid w:val="002464CC"/>
    <w:rsid w:val="00252E0A"/>
    <w:rsid w:val="00264A7A"/>
    <w:rsid w:val="00271142"/>
    <w:rsid w:val="002775EE"/>
    <w:rsid w:val="00283973"/>
    <w:rsid w:val="00292E53"/>
    <w:rsid w:val="002B0334"/>
    <w:rsid w:val="002B3BF2"/>
    <w:rsid w:val="002C3071"/>
    <w:rsid w:val="00301D0B"/>
    <w:rsid w:val="00315449"/>
    <w:rsid w:val="00331885"/>
    <w:rsid w:val="00331B16"/>
    <w:rsid w:val="00335180"/>
    <w:rsid w:val="003401CF"/>
    <w:rsid w:val="00340765"/>
    <w:rsid w:val="00364B9A"/>
    <w:rsid w:val="00375B0B"/>
    <w:rsid w:val="003A377E"/>
    <w:rsid w:val="003A6042"/>
    <w:rsid w:val="003A6640"/>
    <w:rsid w:val="003A7023"/>
    <w:rsid w:val="003C289C"/>
    <w:rsid w:val="003C4BD8"/>
    <w:rsid w:val="003E3792"/>
    <w:rsid w:val="003F2B66"/>
    <w:rsid w:val="004105B4"/>
    <w:rsid w:val="00414341"/>
    <w:rsid w:val="00425D1E"/>
    <w:rsid w:val="00427042"/>
    <w:rsid w:val="004413C3"/>
    <w:rsid w:val="00457182"/>
    <w:rsid w:val="00464774"/>
    <w:rsid w:val="00474547"/>
    <w:rsid w:val="00484D44"/>
    <w:rsid w:val="00487766"/>
    <w:rsid w:val="004B7F64"/>
    <w:rsid w:val="004C1653"/>
    <w:rsid w:val="004D3643"/>
    <w:rsid w:val="004D3B08"/>
    <w:rsid w:val="004D3C4A"/>
    <w:rsid w:val="004D6E6F"/>
    <w:rsid w:val="004E3F69"/>
    <w:rsid w:val="004F1A5B"/>
    <w:rsid w:val="004F36F4"/>
    <w:rsid w:val="00515BD1"/>
    <w:rsid w:val="00532F8A"/>
    <w:rsid w:val="00533D6D"/>
    <w:rsid w:val="00535E86"/>
    <w:rsid w:val="005445FE"/>
    <w:rsid w:val="00545575"/>
    <w:rsid w:val="005463C3"/>
    <w:rsid w:val="00546520"/>
    <w:rsid w:val="005533B8"/>
    <w:rsid w:val="00553E5F"/>
    <w:rsid w:val="00555BF6"/>
    <w:rsid w:val="0056277F"/>
    <w:rsid w:val="00571A2E"/>
    <w:rsid w:val="00594899"/>
    <w:rsid w:val="005A5AC0"/>
    <w:rsid w:val="005B1E57"/>
    <w:rsid w:val="005B4A64"/>
    <w:rsid w:val="005B6A7C"/>
    <w:rsid w:val="005C4CAD"/>
    <w:rsid w:val="005D38DC"/>
    <w:rsid w:val="005E6B02"/>
    <w:rsid w:val="005E7837"/>
    <w:rsid w:val="006004DB"/>
    <w:rsid w:val="00605732"/>
    <w:rsid w:val="00606B59"/>
    <w:rsid w:val="00606D9F"/>
    <w:rsid w:val="006304C3"/>
    <w:rsid w:val="00641687"/>
    <w:rsid w:val="00642214"/>
    <w:rsid w:val="00642E6D"/>
    <w:rsid w:val="00665DE6"/>
    <w:rsid w:val="00665FF4"/>
    <w:rsid w:val="00671DDB"/>
    <w:rsid w:val="00674069"/>
    <w:rsid w:val="0067623A"/>
    <w:rsid w:val="00692A6B"/>
    <w:rsid w:val="00695A24"/>
    <w:rsid w:val="006C01A7"/>
    <w:rsid w:val="006C1130"/>
    <w:rsid w:val="006D245B"/>
    <w:rsid w:val="006E14F2"/>
    <w:rsid w:val="006E6A48"/>
    <w:rsid w:val="006E7867"/>
    <w:rsid w:val="00701363"/>
    <w:rsid w:val="0070143A"/>
    <w:rsid w:val="00701801"/>
    <w:rsid w:val="00702000"/>
    <w:rsid w:val="007022C2"/>
    <w:rsid w:val="00705BF4"/>
    <w:rsid w:val="00725DFF"/>
    <w:rsid w:val="0073295A"/>
    <w:rsid w:val="00733C97"/>
    <w:rsid w:val="00741FAE"/>
    <w:rsid w:val="00751329"/>
    <w:rsid w:val="00757435"/>
    <w:rsid w:val="00757A46"/>
    <w:rsid w:val="00762253"/>
    <w:rsid w:val="00766AA6"/>
    <w:rsid w:val="007854F0"/>
    <w:rsid w:val="00793B5E"/>
    <w:rsid w:val="007D53C1"/>
    <w:rsid w:val="007F235D"/>
    <w:rsid w:val="00801A66"/>
    <w:rsid w:val="00805A77"/>
    <w:rsid w:val="008131C8"/>
    <w:rsid w:val="00824EF5"/>
    <w:rsid w:val="008404F9"/>
    <w:rsid w:val="008409D2"/>
    <w:rsid w:val="00844BE3"/>
    <w:rsid w:val="00847D78"/>
    <w:rsid w:val="008825D2"/>
    <w:rsid w:val="0088439E"/>
    <w:rsid w:val="008A455B"/>
    <w:rsid w:val="008B3EAE"/>
    <w:rsid w:val="008C3DEF"/>
    <w:rsid w:val="008C3F26"/>
    <w:rsid w:val="008C4606"/>
    <w:rsid w:val="008C47E1"/>
    <w:rsid w:val="008C761E"/>
    <w:rsid w:val="008D047A"/>
    <w:rsid w:val="008D2EE1"/>
    <w:rsid w:val="008D5DA2"/>
    <w:rsid w:val="008D6C61"/>
    <w:rsid w:val="008E1048"/>
    <w:rsid w:val="008E67E9"/>
    <w:rsid w:val="008F0608"/>
    <w:rsid w:val="008F2713"/>
    <w:rsid w:val="009011E3"/>
    <w:rsid w:val="0091091A"/>
    <w:rsid w:val="009356A8"/>
    <w:rsid w:val="0094340F"/>
    <w:rsid w:val="00954CBB"/>
    <w:rsid w:val="00954F44"/>
    <w:rsid w:val="00963EEF"/>
    <w:rsid w:val="00980358"/>
    <w:rsid w:val="00980C55"/>
    <w:rsid w:val="00986DF2"/>
    <w:rsid w:val="009C3171"/>
    <w:rsid w:val="009C76A7"/>
    <w:rsid w:val="009D2792"/>
    <w:rsid w:val="009D7FE9"/>
    <w:rsid w:val="009E4500"/>
    <w:rsid w:val="009E65D1"/>
    <w:rsid w:val="009F346F"/>
    <w:rsid w:val="009F70F7"/>
    <w:rsid w:val="00A05930"/>
    <w:rsid w:val="00A12590"/>
    <w:rsid w:val="00A14902"/>
    <w:rsid w:val="00A2408A"/>
    <w:rsid w:val="00A260CB"/>
    <w:rsid w:val="00A311F5"/>
    <w:rsid w:val="00A44A34"/>
    <w:rsid w:val="00A44E15"/>
    <w:rsid w:val="00A46DA7"/>
    <w:rsid w:val="00A46F68"/>
    <w:rsid w:val="00A73713"/>
    <w:rsid w:val="00A77FE5"/>
    <w:rsid w:val="00A852C3"/>
    <w:rsid w:val="00A91926"/>
    <w:rsid w:val="00AA1C4A"/>
    <w:rsid w:val="00AA3371"/>
    <w:rsid w:val="00AA6798"/>
    <w:rsid w:val="00AA7F32"/>
    <w:rsid w:val="00AB6845"/>
    <w:rsid w:val="00AB7719"/>
    <w:rsid w:val="00AC117B"/>
    <w:rsid w:val="00AC23E7"/>
    <w:rsid w:val="00AC7B6A"/>
    <w:rsid w:val="00AD56D4"/>
    <w:rsid w:val="00AD750B"/>
    <w:rsid w:val="00AE1B44"/>
    <w:rsid w:val="00AE2214"/>
    <w:rsid w:val="00AE306B"/>
    <w:rsid w:val="00AE3259"/>
    <w:rsid w:val="00AE32D7"/>
    <w:rsid w:val="00AF2B45"/>
    <w:rsid w:val="00B0037A"/>
    <w:rsid w:val="00B00AD1"/>
    <w:rsid w:val="00B03C28"/>
    <w:rsid w:val="00B07CC7"/>
    <w:rsid w:val="00B23AA6"/>
    <w:rsid w:val="00B242B2"/>
    <w:rsid w:val="00B32F3E"/>
    <w:rsid w:val="00B34A6D"/>
    <w:rsid w:val="00B37C77"/>
    <w:rsid w:val="00B412A0"/>
    <w:rsid w:val="00B513A8"/>
    <w:rsid w:val="00B536CA"/>
    <w:rsid w:val="00B62648"/>
    <w:rsid w:val="00B737B4"/>
    <w:rsid w:val="00B755E7"/>
    <w:rsid w:val="00B775CC"/>
    <w:rsid w:val="00B82B1C"/>
    <w:rsid w:val="00B82DC6"/>
    <w:rsid w:val="00B87C58"/>
    <w:rsid w:val="00BA1A4C"/>
    <w:rsid w:val="00BA30B4"/>
    <w:rsid w:val="00BA481D"/>
    <w:rsid w:val="00BB000F"/>
    <w:rsid w:val="00BB0F73"/>
    <w:rsid w:val="00BB2969"/>
    <w:rsid w:val="00BB3BDD"/>
    <w:rsid w:val="00BC00C3"/>
    <w:rsid w:val="00BE2DFC"/>
    <w:rsid w:val="00BE6B51"/>
    <w:rsid w:val="00BF106B"/>
    <w:rsid w:val="00BF634C"/>
    <w:rsid w:val="00C02455"/>
    <w:rsid w:val="00C054AB"/>
    <w:rsid w:val="00C065F2"/>
    <w:rsid w:val="00C100C4"/>
    <w:rsid w:val="00C46150"/>
    <w:rsid w:val="00C711F0"/>
    <w:rsid w:val="00C76F65"/>
    <w:rsid w:val="00C808F5"/>
    <w:rsid w:val="00C80A18"/>
    <w:rsid w:val="00C81C62"/>
    <w:rsid w:val="00C8760F"/>
    <w:rsid w:val="00C9096A"/>
    <w:rsid w:val="00CA7079"/>
    <w:rsid w:val="00CB0600"/>
    <w:rsid w:val="00CB1DEC"/>
    <w:rsid w:val="00CC262C"/>
    <w:rsid w:val="00CC6CA4"/>
    <w:rsid w:val="00CD214E"/>
    <w:rsid w:val="00CD2717"/>
    <w:rsid w:val="00CD5314"/>
    <w:rsid w:val="00CF49B0"/>
    <w:rsid w:val="00D05B3C"/>
    <w:rsid w:val="00D1076A"/>
    <w:rsid w:val="00D14D1E"/>
    <w:rsid w:val="00D52CF5"/>
    <w:rsid w:val="00D576E1"/>
    <w:rsid w:val="00D632C1"/>
    <w:rsid w:val="00D74F46"/>
    <w:rsid w:val="00D827C9"/>
    <w:rsid w:val="00D91525"/>
    <w:rsid w:val="00D957B0"/>
    <w:rsid w:val="00D957D6"/>
    <w:rsid w:val="00DA58D1"/>
    <w:rsid w:val="00DB2469"/>
    <w:rsid w:val="00DB3F6F"/>
    <w:rsid w:val="00DC7889"/>
    <w:rsid w:val="00DF1AC0"/>
    <w:rsid w:val="00E13315"/>
    <w:rsid w:val="00E135D3"/>
    <w:rsid w:val="00E1669F"/>
    <w:rsid w:val="00E24A7B"/>
    <w:rsid w:val="00E41B64"/>
    <w:rsid w:val="00E43031"/>
    <w:rsid w:val="00E472BA"/>
    <w:rsid w:val="00E50BC4"/>
    <w:rsid w:val="00E62860"/>
    <w:rsid w:val="00E64117"/>
    <w:rsid w:val="00E73560"/>
    <w:rsid w:val="00E74D35"/>
    <w:rsid w:val="00E81AAD"/>
    <w:rsid w:val="00E855E9"/>
    <w:rsid w:val="00EB37E5"/>
    <w:rsid w:val="00EB7D94"/>
    <w:rsid w:val="00EC03FB"/>
    <w:rsid w:val="00EC129F"/>
    <w:rsid w:val="00ED0CDF"/>
    <w:rsid w:val="00ED3E45"/>
    <w:rsid w:val="00F107EB"/>
    <w:rsid w:val="00F178B1"/>
    <w:rsid w:val="00F2213B"/>
    <w:rsid w:val="00F22319"/>
    <w:rsid w:val="00F260BE"/>
    <w:rsid w:val="00F43B4F"/>
    <w:rsid w:val="00F43BC8"/>
    <w:rsid w:val="00F573BF"/>
    <w:rsid w:val="00F64CC4"/>
    <w:rsid w:val="00F676DF"/>
    <w:rsid w:val="00F7481E"/>
    <w:rsid w:val="00F905EA"/>
    <w:rsid w:val="00FA0299"/>
    <w:rsid w:val="00FB5409"/>
    <w:rsid w:val="00FC3AE6"/>
    <w:rsid w:val="00FD39AC"/>
    <w:rsid w:val="00FE0868"/>
    <w:rsid w:val="00FE0CF6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62f61,#16346b"/>
    </o:shapedefaults>
    <o:shapelayout v:ext="edit">
      <o:idmap v:ext="edit" data="1"/>
    </o:shapelayout>
  </w:shapeDefaults>
  <w:decimalSymbol w:val=","/>
  <w:listSeparator w:val=","/>
  <w14:docId w14:val="52A225C7"/>
  <w15:docId w15:val="{4B4614FE-E768-4136-85BC-4025C377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BC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14"/>
  </w:style>
  <w:style w:type="paragraph" w:styleId="Footer">
    <w:name w:val="footer"/>
    <w:basedOn w:val="Normal"/>
    <w:link w:val="FooterChar"/>
    <w:uiPriority w:val="99"/>
    <w:unhideWhenUsed/>
    <w:rsid w:val="00CD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14"/>
  </w:style>
  <w:style w:type="character" w:styleId="Hyperlink">
    <w:name w:val="Hyperlink"/>
    <w:basedOn w:val="DefaultParagraphFont"/>
    <w:uiPriority w:val="99"/>
    <w:unhideWhenUsed/>
    <w:rsid w:val="00CD531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957"/>
    <w:pPr>
      <w:ind w:left="720"/>
      <w:contextualSpacing/>
    </w:pPr>
  </w:style>
  <w:style w:type="table" w:styleId="TableGrid">
    <w:name w:val="Table Grid"/>
    <w:basedOn w:val="TableNormal"/>
    <w:uiPriority w:val="39"/>
    <w:rsid w:val="00102D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5732"/>
    <w:rPr>
      <w:color w:val="954F72" w:themeColor="followedHyperlink"/>
      <w:u w:val="single"/>
    </w:rPr>
  </w:style>
  <w:style w:type="paragraph" w:styleId="NoSpacing">
    <w:name w:val="No Spacing"/>
    <w:uiPriority w:val="99"/>
    <w:qFormat/>
    <w:rsid w:val="0031544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sv-SE" w:eastAsia="ja-JP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21348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my-MM"/>
    </w:rPr>
  </w:style>
  <w:style w:type="character" w:customStyle="1" w:styleId="Heading2Char">
    <w:name w:val="Heading 2 Char"/>
    <w:basedOn w:val="DefaultParagraphFont"/>
    <w:link w:val="Heading2"/>
    <w:uiPriority w:val="9"/>
    <w:rsid w:val="007574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57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A4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4A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A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4A7B"/>
    <w:rPr>
      <w:vertAlign w:val="superscript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1E7DD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01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94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8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426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8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221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75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524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732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188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190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534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918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677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6098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73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795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3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5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7683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2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pine-space.eu/projects/smart-space/en/hom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pine-space.eu/projects/smart-space/en/hom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martspacehub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A92D649BBDF49A01EC7419D2245D1" ma:contentTypeVersion="6" ma:contentTypeDescription="Creare un nuovo documento." ma:contentTypeScope="" ma:versionID="ce0b050039740fe08c3071df5f52eb3c">
  <xsd:schema xmlns:xsd="http://www.w3.org/2001/XMLSchema" xmlns:xs="http://www.w3.org/2001/XMLSchema" xmlns:p="http://schemas.microsoft.com/office/2006/metadata/properties" xmlns:ns2="62400bc3-3e2b-46c7-afdd-340a55eebf04" targetNamespace="http://schemas.microsoft.com/office/2006/metadata/properties" ma:root="true" ma:fieldsID="1fff8dc60bbdaa3ce7d36ced15ea779c" ns2:_="">
    <xsd:import namespace="62400bc3-3e2b-46c7-afdd-340a55eebf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00bc3-3e2b-46c7-afdd-340a55eeb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6877-2A53-439B-94E8-77D3DFEEF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996C1A-AF2E-4C58-B447-7273888CB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4DB15-1343-49F9-8FC4-ECF199218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00bc3-3e2b-46c7-afdd-340a55eeb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C560B-2802-45DC-B424-58FD137E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6227</Characters>
  <Application>Microsoft Office Word</Application>
  <DocSecurity>0</DocSecurity>
  <Lines>51</Lines>
  <Paragraphs>14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>CCINCA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Vernon via Smartsheet;Aleš Pevc</dc:creator>
  <cp:keywords/>
  <dc:description/>
  <cp:lastModifiedBy>Mateja Prinčič</cp:lastModifiedBy>
  <cp:revision>2</cp:revision>
  <cp:lastPrinted>2018-01-29T11:13:00Z</cp:lastPrinted>
  <dcterms:created xsi:type="dcterms:W3CDTF">2019-06-13T16:11:00Z</dcterms:created>
  <dcterms:modified xsi:type="dcterms:W3CDTF">2019-06-13T16:11:00Z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0x0101001A9A92D649BBDF49A01EC7419D2245D1</vt:lpwstr>
  </property>
</Properties>
</file>