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6FC" w:rsidRPr="000C3774" w:rsidRDefault="00FB06FC" w:rsidP="00FB06FC">
      <w:pPr>
        <w:jc w:val="right"/>
        <w:rPr>
          <w:rFonts w:ascii="Arial" w:hAnsi="Arial" w:cs="Arial"/>
          <w:sz w:val="22"/>
          <w:szCs w:val="22"/>
        </w:rPr>
      </w:pPr>
    </w:p>
    <w:p w:rsidR="00EE204E" w:rsidRPr="000C3774" w:rsidRDefault="00EE204E" w:rsidP="00FB06FC">
      <w:pPr>
        <w:jc w:val="right"/>
        <w:rPr>
          <w:rFonts w:ascii="Arial" w:hAnsi="Arial" w:cs="Arial"/>
          <w:sz w:val="22"/>
          <w:szCs w:val="22"/>
        </w:rPr>
      </w:pPr>
    </w:p>
    <w:p w:rsidR="000C3774" w:rsidRDefault="000C3774" w:rsidP="00FB06FC">
      <w:pPr>
        <w:jc w:val="right"/>
        <w:rPr>
          <w:rFonts w:ascii="Arial" w:hAnsi="Arial" w:cs="Arial"/>
          <w:sz w:val="22"/>
          <w:szCs w:val="22"/>
        </w:rPr>
      </w:pPr>
    </w:p>
    <w:p w:rsidR="00FB06FC" w:rsidRPr="0020192C" w:rsidRDefault="00FB06FC" w:rsidP="00FB06FC">
      <w:pPr>
        <w:jc w:val="right"/>
        <w:rPr>
          <w:rFonts w:ascii="Arial" w:hAnsi="Arial" w:cs="Arial"/>
          <w:sz w:val="22"/>
          <w:szCs w:val="22"/>
        </w:rPr>
      </w:pPr>
      <w:r w:rsidRPr="0020192C">
        <w:rPr>
          <w:rFonts w:ascii="Arial" w:hAnsi="Arial" w:cs="Arial"/>
          <w:sz w:val="22"/>
          <w:szCs w:val="22"/>
        </w:rPr>
        <w:t xml:space="preserve">V Ljubljani, </w:t>
      </w:r>
      <w:r w:rsidR="00D541BB" w:rsidRPr="0020192C">
        <w:rPr>
          <w:rFonts w:ascii="Arial" w:hAnsi="Arial" w:cs="Arial"/>
          <w:sz w:val="22"/>
          <w:szCs w:val="22"/>
        </w:rPr>
        <w:t>18</w:t>
      </w:r>
      <w:r w:rsidRPr="0020192C">
        <w:rPr>
          <w:rFonts w:ascii="Arial" w:hAnsi="Arial" w:cs="Arial"/>
          <w:sz w:val="22"/>
          <w:szCs w:val="22"/>
        </w:rPr>
        <w:t>.</w:t>
      </w:r>
      <w:r w:rsidR="00064BDF" w:rsidRPr="0020192C">
        <w:rPr>
          <w:rFonts w:ascii="Arial" w:hAnsi="Arial" w:cs="Arial"/>
          <w:sz w:val="22"/>
          <w:szCs w:val="22"/>
        </w:rPr>
        <w:t xml:space="preserve"> </w:t>
      </w:r>
      <w:r w:rsidRPr="0020192C">
        <w:rPr>
          <w:rFonts w:ascii="Arial" w:hAnsi="Arial" w:cs="Arial"/>
          <w:sz w:val="22"/>
          <w:szCs w:val="22"/>
        </w:rPr>
        <w:t>9.</w:t>
      </w:r>
      <w:r w:rsidR="00064BDF" w:rsidRPr="0020192C">
        <w:rPr>
          <w:rFonts w:ascii="Arial" w:hAnsi="Arial" w:cs="Arial"/>
          <w:sz w:val="22"/>
          <w:szCs w:val="22"/>
        </w:rPr>
        <w:t xml:space="preserve"> </w:t>
      </w:r>
      <w:r w:rsidRPr="0020192C">
        <w:rPr>
          <w:rFonts w:ascii="Arial" w:hAnsi="Arial" w:cs="Arial"/>
          <w:sz w:val="22"/>
          <w:szCs w:val="22"/>
        </w:rPr>
        <w:t>2018</w:t>
      </w:r>
    </w:p>
    <w:p w:rsidR="003A425E" w:rsidRPr="0020192C" w:rsidRDefault="003A425E" w:rsidP="003A425E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3A425E" w:rsidRPr="0020192C" w:rsidRDefault="003A425E" w:rsidP="003A425E">
      <w:pPr>
        <w:rPr>
          <w:rFonts w:ascii="Arial" w:hAnsi="Arial" w:cs="Arial"/>
          <w:sz w:val="22"/>
          <w:szCs w:val="22"/>
        </w:rPr>
      </w:pPr>
    </w:p>
    <w:p w:rsidR="003A425E" w:rsidRPr="0020192C" w:rsidRDefault="00D541BB" w:rsidP="003A425E">
      <w:pPr>
        <w:rPr>
          <w:rFonts w:ascii="Arial" w:hAnsi="Arial" w:cs="Arial"/>
          <w:b/>
          <w:bCs/>
          <w:color w:val="7CB226"/>
          <w:kern w:val="28"/>
          <w:sz w:val="22"/>
          <w:szCs w:val="22"/>
        </w:rPr>
      </w:pPr>
      <w:r w:rsidRPr="0020192C">
        <w:rPr>
          <w:rFonts w:ascii="Arial" w:hAnsi="Arial" w:cs="Arial"/>
          <w:b/>
          <w:bCs/>
          <w:color w:val="7CB226"/>
          <w:kern w:val="28"/>
          <w:sz w:val="22"/>
          <w:szCs w:val="22"/>
        </w:rPr>
        <w:t>E</w:t>
      </w:r>
      <w:r w:rsidR="00AA086B" w:rsidRPr="0020192C">
        <w:rPr>
          <w:rFonts w:ascii="Arial" w:hAnsi="Arial" w:cs="Arial"/>
          <w:b/>
          <w:bCs/>
          <w:color w:val="7CB226"/>
          <w:kern w:val="28"/>
          <w:sz w:val="22"/>
          <w:szCs w:val="22"/>
        </w:rPr>
        <w:t>vropski teden mobilnosti</w:t>
      </w:r>
      <w:r w:rsidRPr="0020192C">
        <w:rPr>
          <w:rFonts w:ascii="Arial" w:hAnsi="Arial" w:cs="Arial"/>
          <w:b/>
          <w:bCs/>
          <w:color w:val="7CB226"/>
          <w:kern w:val="28"/>
          <w:sz w:val="22"/>
          <w:szCs w:val="22"/>
        </w:rPr>
        <w:t xml:space="preserve"> 2018: Parkirišče je lahko tudi tržišče</w:t>
      </w:r>
    </w:p>
    <w:p w:rsidR="00FB06FC" w:rsidRPr="0020192C" w:rsidRDefault="00FE530D" w:rsidP="00FE530D">
      <w:pPr>
        <w:rPr>
          <w:rFonts w:ascii="Arial" w:hAnsi="Arial" w:cs="Arial"/>
          <w:sz w:val="22"/>
          <w:szCs w:val="22"/>
        </w:rPr>
      </w:pPr>
      <w:r w:rsidRPr="0020192C">
        <w:rPr>
          <w:rFonts w:ascii="Arial" w:hAnsi="Arial" w:cs="Arial"/>
          <w:sz w:val="22"/>
          <w:szCs w:val="22"/>
        </w:rPr>
        <w:tab/>
      </w:r>
      <w:r w:rsidRPr="0020192C">
        <w:rPr>
          <w:rFonts w:ascii="Arial" w:hAnsi="Arial" w:cs="Arial"/>
          <w:sz w:val="22"/>
          <w:szCs w:val="22"/>
        </w:rPr>
        <w:tab/>
      </w:r>
      <w:r w:rsidRPr="0020192C">
        <w:rPr>
          <w:rFonts w:ascii="Arial" w:hAnsi="Arial" w:cs="Arial"/>
          <w:sz w:val="22"/>
          <w:szCs w:val="22"/>
        </w:rPr>
        <w:tab/>
      </w:r>
      <w:r w:rsidRPr="0020192C">
        <w:rPr>
          <w:rFonts w:ascii="Arial" w:hAnsi="Arial" w:cs="Arial"/>
          <w:sz w:val="22"/>
          <w:szCs w:val="22"/>
        </w:rPr>
        <w:tab/>
      </w:r>
      <w:r w:rsidRPr="0020192C">
        <w:rPr>
          <w:rFonts w:ascii="Arial" w:hAnsi="Arial" w:cs="Arial"/>
          <w:sz w:val="22"/>
          <w:szCs w:val="22"/>
        </w:rPr>
        <w:tab/>
      </w:r>
      <w:r w:rsidRPr="0020192C">
        <w:rPr>
          <w:rFonts w:ascii="Arial" w:hAnsi="Arial" w:cs="Arial"/>
          <w:sz w:val="22"/>
          <w:szCs w:val="22"/>
        </w:rPr>
        <w:tab/>
      </w:r>
      <w:r w:rsidRPr="0020192C">
        <w:rPr>
          <w:rFonts w:ascii="Arial" w:hAnsi="Arial" w:cs="Arial"/>
          <w:sz w:val="22"/>
          <w:szCs w:val="22"/>
        </w:rPr>
        <w:tab/>
      </w:r>
      <w:r w:rsidRPr="0020192C">
        <w:rPr>
          <w:rFonts w:ascii="Arial" w:hAnsi="Arial" w:cs="Arial"/>
          <w:sz w:val="22"/>
          <w:szCs w:val="22"/>
        </w:rPr>
        <w:tab/>
      </w:r>
      <w:r w:rsidRPr="0020192C">
        <w:rPr>
          <w:rFonts w:ascii="Arial" w:hAnsi="Arial" w:cs="Arial"/>
          <w:sz w:val="22"/>
          <w:szCs w:val="22"/>
        </w:rPr>
        <w:tab/>
      </w:r>
    </w:p>
    <w:p w:rsidR="00D541BB" w:rsidRPr="0020192C" w:rsidRDefault="00FB06FC" w:rsidP="00FB06FC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20192C">
        <w:rPr>
          <w:rFonts w:ascii="Arial" w:hAnsi="Arial" w:cs="Arial"/>
          <w:b/>
          <w:sz w:val="22"/>
          <w:szCs w:val="22"/>
        </w:rPr>
        <w:t>Tehnološki park Ljubljana</w:t>
      </w:r>
      <w:r w:rsidR="00D541BB" w:rsidRPr="0020192C">
        <w:rPr>
          <w:rFonts w:ascii="Arial" w:hAnsi="Arial" w:cs="Arial"/>
          <w:b/>
          <w:sz w:val="22"/>
          <w:szCs w:val="22"/>
        </w:rPr>
        <w:t xml:space="preserve"> in Regionalna razvojna agencija ljubljanske urbane regije v</w:t>
      </w:r>
      <w:r w:rsidR="00AA086B" w:rsidRPr="0020192C">
        <w:rPr>
          <w:rFonts w:ascii="Arial" w:hAnsi="Arial" w:cs="Arial"/>
          <w:b/>
          <w:sz w:val="22"/>
          <w:szCs w:val="22"/>
        </w:rPr>
        <w:t xml:space="preserve"> okviru </w:t>
      </w:r>
      <w:r w:rsidR="00F720A1" w:rsidRPr="0020192C">
        <w:rPr>
          <w:rFonts w:ascii="Arial" w:hAnsi="Arial" w:cs="Arial"/>
          <w:b/>
          <w:sz w:val="22"/>
          <w:szCs w:val="22"/>
        </w:rPr>
        <w:t>E</w:t>
      </w:r>
      <w:r w:rsidR="00AA086B" w:rsidRPr="0020192C">
        <w:rPr>
          <w:rFonts w:ascii="Arial" w:hAnsi="Arial" w:cs="Arial"/>
          <w:b/>
          <w:sz w:val="22"/>
          <w:szCs w:val="22"/>
        </w:rPr>
        <w:t>vropskega tedna mobilnosti, v</w:t>
      </w:r>
      <w:r w:rsidR="00D541BB" w:rsidRPr="0020192C">
        <w:rPr>
          <w:rFonts w:ascii="Arial" w:hAnsi="Arial" w:cs="Arial"/>
          <w:b/>
          <w:sz w:val="22"/>
          <w:szCs w:val="22"/>
        </w:rPr>
        <w:t xml:space="preserve"> petek,</w:t>
      </w:r>
      <w:r w:rsidRPr="0020192C">
        <w:rPr>
          <w:rFonts w:ascii="Arial" w:hAnsi="Arial" w:cs="Arial"/>
          <w:b/>
          <w:sz w:val="22"/>
          <w:szCs w:val="22"/>
        </w:rPr>
        <w:t xml:space="preserve"> 21. septembr</w:t>
      </w:r>
      <w:r w:rsidR="00D541BB" w:rsidRPr="0020192C">
        <w:rPr>
          <w:rFonts w:ascii="Arial" w:hAnsi="Arial" w:cs="Arial"/>
          <w:b/>
          <w:sz w:val="22"/>
          <w:szCs w:val="22"/>
        </w:rPr>
        <w:t>a</w:t>
      </w:r>
      <w:r w:rsidRPr="0020192C">
        <w:rPr>
          <w:rFonts w:ascii="Arial" w:hAnsi="Arial" w:cs="Arial"/>
          <w:b/>
          <w:sz w:val="22"/>
          <w:szCs w:val="22"/>
        </w:rPr>
        <w:t xml:space="preserve"> 2018</w:t>
      </w:r>
      <w:r w:rsidR="00AA086B" w:rsidRPr="0020192C">
        <w:rPr>
          <w:rFonts w:ascii="Arial" w:hAnsi="Arial" w:cs="Arial"/>
          <w:b/>
          <w:sz w:val="22"/>
          <w:szCs w:val="22"/>
        </w:rPr>
        <w:t>,</w:t>
      </w:r>
      <w:r w:rsidR="00D541BB" w:rsidRPr="0020192C">
        <w:rPr>
          <w:rFonts w:ascii="Arial" w:hAnsi="Arial" w:cs="Arial"/>
          <w:b/>
          <w:sz w:val="22"/>
          <w:szCs w:val="22"/>
        </w:rPr>
        <w:t xml:space="preserve"> med 11</w:t>
      </w:r>
      <w:r w:rsidR="00AA086B" w:rsidRPr="0020192C">
        <w:rPr>
          <w:rFonts w:ascii="Arial" w:hAnsi="Arial" w:cs="Arial"/>
          <w:b/>
          <w:sz w:val="22"/>
          <w:szCs w:val="22"/>
        </w:rPr>
        <w:t>.</w:t>
      </w:r>
      <w:r w:rsidR="00D541BB" w:rsidRPr="0020192C">
        <w:rPr>
          <w:rFonts w:ascii="Arial" w:hAnsi="Arial" w:cs="Arial"/>
          <w:b/>
          <w:sz w:val="22"/>
          <w:szCs w:val="22"/>
        </w:rPr>
        <w:t xml:space="preserve"> in 14</w:t>
      </w:r>
      <w:r w:rsidR="00AA086B" w:rsidRPr="0020192C">
        <w:rPr>
          <w:rFonts w:ascii="Arial" w:hAnsi="Arial" w:cs="Arial"/>
          <w:b/>
          <w:sz w:val="22"/>
          <w:szCs w:val="22"/>
        </w:rPr>
        <w:t>. uro</w:t>
      </w:r>
      <w:r w:rsidRPr="0020192C">
        <w:rPr>
          <w:rFonts w:ascii="Arial" w:hAnsi="Arial" w:cs="Arial"/>
          <w:b/>
          <w:sz w:val="22"/>
          <w:szCs w:val="22"/>
        </w:rPr>
        <w:t>, organizira</w:t>
      </w:r>
      <w:r w:rsidR="00D541BB" w:rsidRPr="0020192C">
        <w:rPr>
          <w:rFonts w:ascii="Arial" w:hAnsi="Arial" w:cs="Arial"/>
          <w:b/>
          <w:sz w:val="22"/>
          <w:szCs w:val="22"/>
        </w:rPr>
        <w:t>ta dogodek Parkirišče je lahko tudi tržišče,</w:t>
      </w:r>
      <w:r w:rsidR="00D541BB" w:rsidRPr="0020192C">
        <w:t xml:space="preserve"> </w:t>
      </w:r>
      <w:r w:rsidR="00D541BB" w:rsidRPr="0020192C">
        <w:rPr>
          <w:rFonts w:ascii="Arial" w:hAnsi="Arial" w:cs="Arial"/>
          <w:b/>
          <w:sz w:val="22"/>
          <w:szCs w:val="22"/>
        </w:rPr>
        <w:t xml:space="preserve">ki bo potekal pred vhodom v stavbo B Tehnološkega parka Ljubljana. </w:t>
      </w:r>
    </w:p>
    <w:p w:rsidR="00D541BB" w:rsidRPr="0020192C" w:rsidRDefault="00D541BB" w:rsidP="00FB06F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0192C">
        <w:rPr>
          <w:rFonts w:ascii="Arial" w:hAnsi="Arial" w:cs="Arial"/>
          <w:sz w:val="22"/>
          <w:szCs w:val="22"/>
        </w:rPr>
        <w:t>Na parkirišče in zelenico bomo postavili pravo pravcato tržnico, na kateri boste lahko poizkusili in kupili pridelke ter ostale dobrote lokalnih pridelovalcev iz naše regije.</w:t>
      </w:r>
    </w:p>
    <w:p w:rsidR="00D541BB" w:rsidRPr="0020192C" w:rsidRDefault="00D541BB" w:rsidP="00FB06F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0192C">
        <w:rPr>
          <w:rFonts w:ascii="Arial" w:hAnsi="Arial" w:cs="Arial"/>
          <w:sz w:val="22"/>
          <w:szCs w:val="22"/>
        </w:rPr>
        <w:t xml:space="preserve">Predstavili se bodo: Kmetija Dolinar (jabolka, jabolčni sok in kis), Dobrote izpod </w:t>
      </w:r>
      <w:proofErr w:type="spellStart"/>
      <w:r w:rsidRPr="0020192C">
        <w:rPr>
          <w:rFonts w:ascii="Arial" w:hAnsi="Arial" w:cs="Arial"/>
          <w:sz w:val="22"/>
          <w:szCs w:val="22"/>
        </w:rPr>
        <w:t>Špilka</w:t>
      </w:r>
      <w:proofErr w:type="spellEnd"/>
      <w:r w:rsidRPr="0020192C">
        <w:rPr>
          <w:rFonts w:ascii="Arial" w:hAnsi="Arial" w:cs="Arial"/>
          <w:sz w:val="22"/>
          <w:szCs w:val="22"/>
        </w:rPr>
        <w:t xml:space="preserve"> (domače testenine), Ferlan Jaka (mleko in mlečni izdelki), Čebelarstvo Franc (med in medeni izdelki), Grunt (krompir, mleko in mlečni izdelki (jogurti, skuta), </w:t>
      </w:r>
      <w:proofErr w:type="spellStart"/>
      <w:r w:rsidRPr="0020192C">
        <w:rPr>
          <w:rFonts w:ascii="Arial" w:hAnsi="Arial" w:cs="Arial"/>
          <w:sz w:val="22"/>
          <w:szCs w:val="22"/>
        </w:rPr>
        <w:t>Bio</w:t>
      </w:r>
      <w:proofErr w:type="spellEnd"/>
      <w:r w:rsidRPr="0020192C">
        <w:rPr>
          <w:rFonts w:ascii="Arial" w:hAnsi="Arial" w:cs="Arial"/>
          <w:sz w:val="22"/>
          <w:szCs w:val="22"/>
        </w:rPr>
        <w:t xml:space="preserve"> kmetija Pr Črnet (krompir, fižol, </w:t>
      </w:r>
      <w:proofErr w:type="spellStart"/>
      <w:r w:rsidRPr="0020192C">
        <w:rPr>
          <w:rFonts w:ascii="Arial" w:hAnsi="Arial" w:cs="Arial"/>
          <w:sz w:val="22"/>
          <w:szCs w:val="22"/>
        </w:rPr>
        <w:t>bio</w:t>
      </w:r>
      <w:proofErr w:type="spellEnd"/>
      <w:r w:rsidRPr="002019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92C">
        <w:rPr>
          <w:rFonts w:ascii="Arial" w:hAnsi="Arial" w:cs="Arial"/>
          <w:sz w:val="22"/>
          <w:szCs w:val="22"/>
        </w:rPr>
        <w:t>junetina</w:t>
      </w:r>
      <w:proofErr w:type="spellEnd"/>
      <w:r w:rsidRPr="0020192C">
        <w:rPr>
          <w:rFonts w:ascii="Arial" w:hAnsi="Arial" w:cs="Arial"/>
          <w:sz w:val="22"/>
          <w:szCs w:val="22"/>
        </w:rPr>
        <w:t>, moka in mlevski izdelki, kruh in pekovski izdelki, konopljini izdelki, lan, rižek), Dežela zelišč (</w:t>
      </w:r>
      <w:proofErr w:type="spellStart"/>
      <w:r w:rsidRPr="0020192C">
        <w:rPr>
          <w:rFonts w:ascii="Arial" w:hAnsi="Arial" w:cs="Arial"/>
          <w:sz w:val="22"/>
          <w:szCs w:val="22"/>
        </w:rPr>
        <w:t>aromaterapijske</w:t>
      </w:r>
      <w:proofErr w:type="spellEnd"/>
      <w:r w:rsidRPr="0020192C">
        <w:rPr>
          <w:rFonts w:ascii="Arial" w:hAnsi="Arial" w:cs="Arial"/>
          <w:sz w:val="22"/>
          <w:szCs w:val="22"/>
        </w:rPr>
        <w:t xml:space="preserve"> blazinice, čaji, zeliščni sirupi, tinkture, soli) in </w:t>
      </w:r>
      <w:proofErr w:type="spellStart"/>
      <w:r w:rsidRPr="0020192C">
        <w:rPr>
          <w:rFonts w:ascii="Arial" w:hAnsi="Arial" w:cs="Arial"/>
          <w:sz w:val="22"/>
          <w:szCs w:val="22"/>
        </w:rPr>
        <w:t>Bijolada</w:t>
      </w:r>
      <w:proofErr w:type="spellEnd"/>
      <w:r w:rsidRPr="0020192C">
        <w:rPr>
          <w:rFonts w:ascii="Arial" w:hAnsi="Arial" w:cs="Arial"/>
          <w:sz w:val="22"/>
          <w:szCs w:val="22"/>
        </w:rPr>
        <w:t xml:space="preserve"> (presna </w:t>
      </w:r>
      <w:proofErr w:type="spellStart"/>
      <w:r w:rsidRPr="0020192C">
        <w:rPr>
          <w:rFonts w:ascii="Arial" w:hAnsi="Arial" w:cs="Arial"/>
          <w:sz w:val="22"/>
          <w:szCs w:val="22"/>
        </w:rPr>
        <w:t>bio</w:t>
      </w:r>
      <w:proofErr w:type="spellEnd"/>
      <w:r w:rsidRPr="002019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92C">
        <w:rPr>
          <w:rFonts w:ascii="Arial" w:hAnsi="Arial" w:cs="Arial"/>
          <w:sz w:val="22"/>
          <w:szCs w:val="22"/>
        </w:rPr>
        <w:t>veganska</w:t>
      </w:r>
      <w:proofErr w:type="spellEnd"/>
      <w:r w:rsidRPr="0020192C">
        <w:rPr>
          <w:rFonts w:ascii="Arial" w:hAnsi="Arial" w:cs="Arial"/>
          <w:sz w:val="22"/>
          <w:szCs w:val="22"/>
        </w:rPr>
        <w:t xml:space="preserve"> čokolada, alternativna temna čokolada in namazi).</w:t>
      </w:r>
    </w:p>
    <w:p w:rsidR="00AA086B" w:rsidRPr="0020192C" w:rsidRDefault="00D541BB" w:rsidP="00FB06F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0192C">
        <w:rPr>
          <w:rFonts w:ascii="Arial" w:hAnsi="Arial" w:cs="Arial"/>
          <w:sz w:val="22"/>
          <w:szCs w:val="22"/>
        </w:rPr>
        <w:t xml:space="preserve">Poleg tega bomo s predstavitvijo kreativnih rešitev na temo mobilnosti, nastalih na ustvarjalnem laboratoriju s </w:t>
      </w:r>
      <w:proofErr w:type="spellStart"/>
      <w:r w:rsidRPr="0020192C">
        <w:rPr>
          <w:rFonts w:ascii="Arial" w:hAnsi="Arial" w:cs="Arial"/>
          <w:sz w:val="22"/>
          <w:szCs w:val="22"/>
        </w:rPr>
        <w:t>startup</w:t>
      </w:r>
      <w:proofErr w:type="spellEnd"/>
      <w:r w:rsidRPr="0020192C">
        <w:rPr>
          <w:rFonts w:ascii="Arial" w:hAnsi="Arial" w:cs="Arial"/>
          <w:sz w:val="22"/>
          <w:szCs w:val="22"/>
        </w:rPr>
        <w:t xml:space="preserve"> šolo »PARK KREATIVNE MOBILNOSTI«, preizkusili živi kino na kolesih, hojo s hoduljami in prisluhnili glasbi iz vinilnih plošč. </w:t>
      </w:r>
    </w:p>
    <w:p w:rsidR="00D541BB" w:rsidRPr="0020192C" w:rsidRDefault="00D541BB" w:rsidP="00FB06F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0192C">
        <w:rPr>
          <w:rFonts w:ascii="Arial" w:hAnsi="Arial" w:cs="Arial"/>
          <w:sz w:val="22"/>
          <w:szCs w:val="22"/>
        </w:rPr>
        <w:t xml:space="preserve">Predstavili bomo ideje, ki že od petka, 14. 9. 2018, nastajajo v </w:t>
      </w:r>
      <w:proofErr w:type="spellStart"/>
      <w:r w:rsidRPr="0020192C">
        <w:rPr>
          <w:rFonts w:ascii="Arial" w:hAnsi="Arial" w:cs="Arial"/>
          <w:sz w:val="22"/>
          <w:szCs w:val="22"/>
        </w:rPr>
        <w:t>startup</w:t>
      </w:r>
      <w:proofErr w:type="spellEnd"/>
      <w:r w:rsidRPr="0020192C">
        <w:rPr>
          <w:rFonts w:ascii="Arial" w:hAnsi="Arial" w:cs="Arial"/>
          <w:sz w:val="22"/>
          <w:szCs w:val="22"/>
        </w:rPr>
        <w:t xml:space="preserve"> šoli Park kreativne mobilnosti. Ustvarjalci vsak dan na ploščadi MSUM razvijajo ideje, vezane na trajnostno mobilnost našega mesta </w:t>
      </w:r>
      <w:r w:rsidR="008C1C29" w:rsidRPr="0020192C">
        <w:rPr>
          <w:rFonts w:ascii="Arial" w:hAnsi="Arial" w:cs="Arial"/>
          <w:sz w:val="22"/>
          <w:szCs w:val="22"/>
        </w:rPr>
        <w:t>in jih s pomočjo mentorjev Tehnološkega parka Ljubljana nadgrajujejo s poslovnimi modeli.</w:t>
      </w:r>
    </w:p>
    <w:p w:rsidR="008C1C29" w:rsidRPr="0020192C" w:rsidRDefault="008C1C29" w:rsidP="008C1C29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0192C">
        <w:rPr>
          <w:rFonts w:ascii="Arial" w:hAnsi="Arial" w:cs="Arial"/>
          <w:sz w:val="22"/>
          <w:szCs w:val="22"/>
        </w:rPr>
        <w:t>Za popestritev dogajanja bodo poskrbeli otroci vrtca Vrhovci iz enote Tehnološki park.</w:t>
      </w:r>
    </w:p>
    <w:p w:rsidR="008C1C29" w:rsidRPr="0020192C" w:rsidRDefault="008C1C29" w:rsidP="008C1C29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0192C">
        <w:rPr>
          <w:rFonts w:ascii="Arial" w:hAnsi="Arial" w:cs="Arial"/>
          <w:sz w:val="22"/>
          <w:szCs w:val="22"/>
        </w:rPr>
        <w:t>Srečnemu nagrajencu nagradne ankete Celostna prometna strategija Ljubljanske urbane regije (CPS LUR) pa bomo na dogodku izročili tudi glavno nagrado – zložljivo mestno kolo</w:t>
      </w:r>
      <w:r w:rsidR="00064BDF" w:rsidRPr="0020192C">
        <w:rPr>
          <w:rFonts w:ascii="Arial" w:hAnsi="Arial" w:cs="Arial"/>
          <w:sz w:val="22"/>
          <w:szCs w:val="22"/>
        </w:rPr>
        <w:t>.</w:t>
      </w:r>
    </w:p>
    <w:p w:rsidR="00EE204E" w:rsidRPr="0020192C" w:rsidRDefault="00D541BB" w:rsidP="00037D24">
      <w:pPr>
        <w:pStyle w:val="NormalWeb"/>
        <w:jc w:val="both"/>
        <w:rPr>
          <w:rFonts w:ascii="Arial" w:hAnsi="Arial" w:cs="Arial"/>
          <w:sz w:val="22"/>
          <w:szCs w:val="22"/>
        </w:rPr>
      </w:pPr>
      <w:bookmarkStart w:id="1" w:name="_Hlk524092406"/>
      <w:r w:rsidRPr="0020192C">
        <w:rPr>
          <w:rFonts w:ascii="Arial" w:hAnsi="Arial" w:cs="Arial"/>
          <w:sz w:val="22"/>
          <w:szCs w:val="22"/>
        </w:rPr>
        <w:lastRenderedPageBreak/>
        <w:t xml:space="preserve">Dogodek je </w:t>
      </w:r>
      <w:r w:rsidR="00037D24" w:rsidRPr="0020192C">
        <w:rPr>
          <w:rFonts w:ascii="Arial" w:hAnsi="Arial" w:cs="Arial"/>
          <w:sz w:val="22"/>
          <w:szCs w:val="22"/>
        </w:rPr>
        <w:t>namenjen vsem</w:t>
      </w:r>
      <w:r w:rsidRPr="0020192C">
        <w:rPr>
          <w:rFonts w:ascii="Arial" w:hAnsi="Arial" w:cs="Arial"/>
          <w:sz w:val="22"/>
          <w:szCs w:val="22"/>
        </w:rPr>
        <w:t xml:space="preserve"> podjetjem in posameznikom iz tehnološke skupnosti in vašim prijateljem, sosedom ter znancem!</w:t>
      </w:r>
    </w:p>
    <w:p w:rsidR="00064BDF" w:rsidRPr="0020192C" w:rsidRDefault="00064BDF" w:rsidP="00064BDF">
      <w:pPr>
        <w:pStyle w:val="NoSpacing"/>
        <w:rPr>
          <w:rFonts w:ascii="Arial" w:hAnsi="Arial" w:cs="Arial"/>
          <w:sz w:val="22"/>
          <w:szCs w:val="22"/>
        </w:rPr>
      </w:pPr>
    </w:p>
    <w:p w:rsidR="00064BDF" w:rsidRPr="0020192C" w:rsidRDefault="00064BDF" w:rsidP="00064BDF">
      <w:pPr>
        <w:pStyle w:val="NoSpacing"/>
        <w:rPr>
          <w:rFonts w:ascii="Arial" w:hAnsi="Arial" w:cs="Arial"/>
          <w:sz w:val="22"/>
          <w:szCs w:val="22"/>
        </w:rPr>
      </w:pPr>
    </w:p>
    <w:p w:rsidR="00064BDF" w:rsidRPr="0020192C" w:rsidRDefault="00064BDF" w:rsidP="00064BDF">
      <w:pPr>
        <w:pStyle w:val="NoSpacing"/>
        <w:rPr>
          <w:rFonts w:ascii="Arial" w:hAnsi="Arial" w:cs="Arial"/>
          <w:sz w:val="22"/>
          <w:szCs w:val="22"/>
        </w:rPr>
      </w:pPr>
      <w:r w:rsidRPr="0020192C">
        <w:rPr>
          <w:rFonts w:ascii="Arial" w:hAnsi="Arial" w:cs="Arial"/>
          <w:sz w:val="22"/>
          <w:szCs w:val="22"/>
        </w:rPr>
        <w:t xml:space="preserve">PROGRAM: </w:t>
      </w:r>
    </w:p>
    <w:p w:rsidR="00064BDF" w:rsidRPr="0020192C" w:rsidRDefault="00064BDF" w:rsidP="00064BDF">
      <w:pPr>
        <w:pStyle w:val="NoSpacing"/>
        <w:rPr>
          <w:rFonts w:ascii="Arial" w:hAnsi="Arial" w:cs="Arial"/>
          <w:sz w:val="22"/>
          <w:szCs w:val="22"/>
        </w:rPr>
      </w:pPr>
    </w:p>
    <w:p w:rsidR="00064BDF" w:rsidRPr="0020192C" w:rsidRDefault="00064BDF" w:rsidP="00064BDF">
      <w:pPr>
        <w:pStyle w:val="NoSpacing"/>
        <w:rPr>
          <w:rFonts w:ascii="Arial" w:hAnsi="Arial" w:cs="Arial"/>
          <w:sz w:val="22"/>
          <w:szCs w:val="22"/>
        </w:rPr>
      </w:pPr>
      <w:r w:rsidRPr="0020192C">
        <w:rPr>
          <w:rFonts w:ascii="Arial" w:hAnsi="Arial" w:cs="Arial"/>
          <w:sz w:val="22"/>
          <w:szCs w:val="22"/>
        </w:rPr>
        <w:t>11:00 – 14:00 TRŽNICA LOKALNIH IZDLEKOV in poligon vrtca Vrhovci z razstavo slik</w:t>
      </w:r>
    </w:p>
    <w:p w:rsidR="00D541BB" w:rsidRPr="0020192C" w:rsidRDefault="00064BDF" w:rsidP="00064BDF">
      <w:pPr>
        <w:pStyle w:val="NoSpacing"/>
        <w:rPr>
          <w:rFonts w:ascii="Arial" w:hAnsi="Arial" w:cs="Arial"/>
          <w:sz w:val="22"/>
          <w:szCs w:val="22"/>
        </w:rPr>
      </w:pPr>
      <w:r w:rsidRPr="0020192C">
        <w:rPr>
          <w:rFonts w:ascii="Arial" w:hAnsi="Arial" w:cs="Arial"/>
          <w:sz w:val="22"/>
          <w:szCs w:val="22"/>
        </w:rPr>
        <w:t xml:space="preserve">13:00 - 14:00 PROGRAM: pozdrav RRA LUR in TPLJ, predstavitve projektov ter rezultatov </w:t>
      </w:r>
      <w:proofErr w:type="spellStart"/>
      <w:r w:rsidRPr="0020192C">
        <w:rPr>
          <w:rFonts w:ascii="Arial" w:hAnsi="Arial" w:cs="Arial"/>
          <w:sz w:val="22"/>
          <w:szCs w:val="22"/>
        </w:rPr>
        <w:t>startup</w:t>
      </w:r>
      <w:proofErr w:type="spellEnd"/>
      <w:r w:rsidRPr="0020192C">
        <w:rPr>
          <w:rFonts w:ascii="Arial" w:hAnsi="Arial" w:cs="Arial"/>
          <w:sz w:val="22"/>
          <w:szCs w:val="22"/>
        </w:rPr>
        <w:t xml:space="preserve"> šole in podelitev nagrade za anketo</w:t>
      </w:r>
    </w:p>
    <w:bookmarkEnd w:id="1"/>
    <w:p w:rsidR="00FB06FC" w:rsidRPr="0020192C" w:rsidRDefault="000C3774" w:rsidP="00FB06FC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20192C">
        <w:rPr>
          <w:rFonts w:ascii="Arial" w:hAnsi="Arial" w:cs="Arial"/>
          <w:b/>
          <w:sz w:val="22"/>
          <w:szCs w:val="22"/>
        </w:rPr>
        <w:t xml:space="preserve">Prisrčno </w:t>
      </w:r>
      <w:r w:rsidR="00064BDF" w:rsidRPr="0020192C">
        <w:rPr>
          <w:rFonts w:ascii="Arial" w:hAnsi="Arial" w:cs="Arial"/>
          <w:b/>
          <w:sz w:val="22"/>
          <w:szCs w:val="22"/>
        </w:rPr>
        <w:t>vabljeni!</w:t>
      </w:r>
    </w:p>
    <w:p w:rsidR="003A425E" w:rsidRPr="0020192C" w:rsidRDefault="003A425E" w:rsidP="003A425E">
      <w:pPr>
        <w:rPr>
          <w:rFonts w:ascii="Arial" w:hAnsi="Arial" w:cs="Arial"/>
          <w:sz w:val="22"/>
          <w:szCs w:val="22"/>
        </w:rPr>
      </w:pPr>
    </w:p>
    <w:p w:rsidR="000A2901" w:rsidRPr="0020192C" w:rsidRDefault="000A2901" w:rsidP="008C1C29">
      <w:pPr>
        <w:pStyle w:val="NoSpacing"/>
        <w:rPr>
          <w:rFonts w:ascii="Arial" w:hAnsi="Arial" w:cs="Arial"/>
          <w:color w:val="auto"/>
          <w:sz w:val="22"/>
          <w:szCs w:val="22"/>
        </w:rPr>
      </w:pPr>
      <w:r w:rsidRPr="0020192C">
        <w:rPr>
          <w:rFonts w:ascii="Arial" w:hAnsi="Arial" w:cs="Arial"/>
          <w:sz w:val="22"/>
          <w:szCs w:val="22"/>
        </w:rPr>
        <w:t>Dodatne informacije:</w:t>
      </w:r>
    </w:p>
    <w:p w:rsidR="000A2901" w:rsidRPr="0020192C" w:rsidRDefault="000A2901" w:rsidP="008C1C29">
      <w:pPr>
        <w:pStyle w:val="NoSpacing"/>
        <w:rPr>
          <w:rFonts w:ascii="Arial" w:hAnsi="Arial" w:cs="Arial"/>
          <w:sz w:val="22"/>
          <w:szCs w:val="22"/>
        </w:rPr>
      </w:pPr>
      <w:r w:rsidRPr="0020192C">
        <w:rPr>
          <w:rFonts w:ascii="Arial" w:hAnsi="Arial" w:cs="Arial"/>
          <w:sz w:val="22"/>
          <w:szCs w:val="22"/>
        </w:rPr>
        <w:t>Mateja Prinčič</w:t>
      </w:r>
    </w:p>
    <w:p w:rsidR="000A2901" w:rsidRPr="0020192C" w:rsidRDefault="000A2901" w:rsidP="008C1C29">
      <w:pPr>
        <w:pStyle w:val="NoSpacing"/>
        <w:rPr>
          <w:rFonts w:ascii="Arial" w:hAnsi="Arial" w:cs="Arial"/>
          <w:sz w:val="22"/>
          <w:szCs w:val="22"/>
        </w:rPr>
      </w:pPr>
      <w:r w:rsidRPr="0020192C">
        <w:rPr>
          <w:rFonts w:ascii="Arial" w:hAnsi="Arial" w:cs="Arial"/>
          <w:sz w:val="22"/>
          <w:szCs w:val="22"/>
        </w:rPr>
        <w:t>T</w:t>
      </w:r>
      <w:r w:rsidR="00E952DE" w:rsidRPr="0020192C">
        <w:rPr>
          <w:rFonts w:ascii="Arial" w:hAnsi="Arial" w:cs="Arial"/>
          <w:sz w:val="22"/>
          <w:szCs w:val="22"/>
        </w:rPr>
        <w:t>:</w:t>
      </w:r>
      <w:r w:rsidRPr="0020192C">
        <w:rPr>
          <w:rFonts w:ascii="Arial" w:hAnsi="Arial" w:cs="Arial"/>
          <w:sz w:val="22"/>
          <w:szCs w:val="22"/>
        </w:rPr>
        <w:t xml:space="preserve"> 01 620 34 0</w:t>
      </w:r>
      <w:r w:rsidR="00E952DE" w:rsidRPr="0020192C">
        <w:rPr>
          <w:rFonts w:ascii="Arial" w:hAnsi="Arial" w:cs="Arial"/>
          <w:sz w:val="22"/>
          <w:szCs w:val="22"/>
        </w:rPr>
        <w:t>5</w:t>
      </w:r>
    </w:p>
    <w:p w:rsidR="000A2901" w:rsidRPr="0020192C" w:rsidRDefault="000A2901" w:rsidP="008C1C29">
      <w:pPr>
        <w:pStyle w:val="NoSpacing"/>
        <w:rPr>
          <w:rFonts w:ascii="Arial" w:hAnsi="Arial" w:cs="Arial"/>
          <w:sz w:val="22"/>
          <w:szCs w:val="22"/>
        </w:rPr>
      </w:pPr>
      <w:r w:rsidRPr="0020192C">
        <w:rPr>
          <w:rFonts w:ascii="Arial" w:hAnsi="Arial" w:cs="Arial"/>
          <w:sz w:val="22"/>
          <w:szCs w:val="22"/>
        </w:rPr>
        <w:t xml:space="preserve">E: </w:t>
      </w:r>
      <w:hyperlink r:id="rId7" w:history="1">
        <w:r w:rsidRPr="0020192C">
          <w:rPr>
            <w:rStyle w:val="Hyperlink"/>
            <w:rFonts w:ascii="Arial" w:hAnsi="Arial" w:cs="Arial"/>
            <w:bCs/>
            <w:kern w:val="28"/>
            <w:sz w:val="22"/>
            <w:szCs w:val="22"/>
          </w:rPr>
          <w:t>mateja.princic@tp-lj.si</w:t>
        </w:r>
      </w:hyperlink>
      <w:r w:rsidRPr="0020192C">
        <w:rPr>
          <w:rFonts w:ascii="Arial" w:hAnsi="Arial" w:cs="Arial"/>
          <w:sz w:val="22"/>
          <w:szCs w:val="22"/>
        </w:rPr>
        <w:t xml:space="preserve">  </w:t>
      </w:r>
    </w:p>
    <w:p w:rsidR="00C72A75" w:rsidRPr="0020192C" w:rsidRDefault="009A5467" w:rsidP="00DB7B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192C">
        <w:rPr>
          <w:rFonts w:ascii="Arial" w:hAnsi="Arial" w:cs="Arial"/>
          <w:sz w:val="22"/>
          <w:szCs w:val="22"/>
        </w:rPr>
        <w:t>--------------------------------------</w:t>
      </w:r>
    </w:p>
    <w:p w:rsidR="008C1C29" w:rsidRPr="0020192C" w:rsidRDefault="008C1C29" w:rsidP="008C1C29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0192C">
        <w:rPr>
          <w:rFonts w:ascii="Arial" w:hAnsi="Arial" w:cs="Arial"/>
          <w:sz w:val="22"/>
          <w:szCs w:val="22"/>
        </w:rPr>
        <w:t xml:space="preserve">Dogodek bo potekal v okviru Evropskega tedna mobilnosti 2018. Organizirata ga RRA LUR (v okviru projekta </w:t>
      </w:r>
      <w:proofErr w:type="spellStart"/>
      <w:r w:rsidRPr="0020192C">
        <w:rPr>
          <w:rFonts w:ascii="Arial" w:hAnsi="Arial" w:cs="Arial"/>
          <w:sz w:val="22"/>
          <w:szCs w:val="22"/>
        </w:rPr>
        <w:t>Robust</w:t>
      </w:r>
      <w:proofErr w:type="spellEnd"/>
      <w:r w:rsidRPr="0020192C">
        <w:rPr>
          <w:rFonts w:ascii="Arial" w:hAnsi="Arial" w:cs="Arial"/>
          <w:sz w:val="22"/>
          <w:szCs w:val="22"/>
        </w:rPr>
        <w:t xml:space="preserve">) in Tehnološki park Ljubljana (v okviru projekta Chimera, programa </w:t>
      </w:r>
      <w:proofErr w:type="spellStart"/>
      <w:r w:rsidRPr="0020192C">
        <w:rPr>
          <w:rFonts w:ascii="Arial" w:hAnsi="Arial" w:cs="Arial"/>
          <w:sz w:val="22"/>
          <w:szCs w:val="22"/>
        </w:rPr>
        <w:t>Interreg</w:t>
      </w:r>
      <w:proofErr w:type="spellEnd"/>
      <w:r w:rsidRPr="0020192C">
        <w:rPr>
          <w:rFonts w:ascii="Arial" w:hAnsi="Arial" w:cs="Arial"/>
          <w:sz w:val="22"/>
          <w:szCs w:val="22"/>
        </w:rPr>
        <w:t xml:space="preserve"> Mediteran).</w:t>
      </w:r>
    </w:p>
    <w:p w:rsidR="009A5467" w:rsidRPr="008C1C29" w:rsidRDefault="009A5467" w:rsidP="008C1C29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20192C">
        <w:rPr>
          <w:rFonts w:ascii="Arial" w:hAnsi="Arial" w:cs="Arial"/>
          <w:sz w:val="22"/>
          <w:szCs w:val="22"/>
        </w:rPr>
        <w:t xml:space="preserve">Tehnološki park Ljubljana d.o.o. je slovenski partner v mednarodnem projektu </w:t>
      </w:r>
      <w:proofErr w:type="spellStart"/>
      <w:r w:rsidRPr="0020192C">
        <w:rPr>
          <w:rFonts w:ascii="Arial" w:hAnsi="Arial" w:cs="Arial"/>
          <w:sz w:val="22"/>
          <w:szCs w:val="22"/>
        </w:rPr>
        <w:t>ChiMERA</w:t>
      </w:r>
      <w:proofErr w:type="spellEnd"/>
      <w:r w:rsidRPr="0020192C">
        <w:rPr>
          <w:rFonts w:ascii="Arial" w:hAnsi="Arial" w:cs="Arial"/>
          <w:sz w:val="22"/>
          <w:szCs w:val="22"/>
        </w:rPr>
        <w:t xml:space="preserve">, ki ga financira program </w:t>
      </w:r>
      <w:proofErr w:type="spellStart"/>
      <w:r w:rsidRPr="0020192C">
        <w:rPr>
          <w:rFonts w:ascii="Arial" w:hAnsi="Arial" w:cs="Arial"/>
          <w:sz w:val="22"/>
          <w:szCs w:val="22"/>
        </w:rPr>
        <w:t>Interreg</w:t>
      </w:r>
      <w:proofErr w:type="spellEnd"/>
      <w:r w:rsidRPr="0020192C">
        <w:rPr>
          <w:rFonts w:ascii="Arial" w:hAnsi="Arial" w:cs="Arial"/>
          <w:sz w:val="22"/>
          <w:szCs w:val="22"/>
        </w:rPr>
        <w:t xml:space="preserve"> Mediteran in je namenjen vzpostavitev grozda kreativnega in kulturnega sektorja.</w:t>
      </w:r>
    </w:p>
    <w:sectPr w:rsidR="009A5467" w:rsidRPr="008C1C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16E" w:rsidRDefault="00B3316E" w:rsidP="006B7061">
      <w:r>
        <w:separator/>
      </w:r>
    </w:p>
  </w:endnote>
  <w:endnote w:type="continuationSeparator" w:id="0">
    <w:p w:rsidR="00B3316E" w:rsidRDefault="00B3316E" w:rsidP="006B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16E" w:rsidRDefault="00B3316E" w:rsidP="006B7061">
      <w:r>
        <w:separator/>
      </w:r>
    </w:p>
  </w:footnote>
  <w:footnote w:type="continuationSeparator" w:id="0">
    <w:p w:rsidR="00B3316E" w:rsidRDefault="00B3316E" w:rsidP="006B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061" w:rsidRDefault="006B7061">
    <w:pPr>
      <w:pStyle w:val="Header"/>
    </w:pPr>
  </w:p>
  <w:p w:rsidR="00FB06FC" w:rsidRDefault="0020192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5095875</wp:posOffset>
          </wp:positionH>
          <wp:positionV relativeFrom="paragraph">
            <wp:posOffset>446405</wp:posOffset>
          </wp:positionV>
          <wp:extent cx="2284095" cy="447675"/>
          <wp:effectExtent l="0" t="0" r="190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A L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09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910770A">
          <wp:simplePos x="0" y="0"/>
          <wp:positionH relativeFrom="margin">
            <wp:posOffset>-733425</wp:posOffset>
          </wp:positionH>
          <wp:positionV relativeFrom="paragraph">
            <wp:posOffset>274955</wp:posOffset>
          </wp:positionV>
          <wp:extent cx="4572000" cy="1362075"/>
          <wp:effectExtent l="0" t="0" r="0" b="9525"/>
          <wp:wrapSquare wrapText="bothSides"/>
          <wp:docPr id="2" name="Picture 2" descr="T:\TEHNOLOŠKI PARK LJUBLJANA\5_ODNOSI Z JAVNOSTMI\Celostna podoba\TP Lj CGP\Logotipi\Glava - noga dopis\Glav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:\TEHNOLOŠKI PARK LJUBLJANA\5_ODNOSI Z JAVNOSTMI\Celostna podoba\TP Lj CGP\Logotipi\Glava - noga dopis\Glav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4BDF" w:rsidRDefault="00FB06FC">
    <w:pPr>
      <w:pStyle w:val="Header"/>
    </w:pPr>
    <w:r>
      <w:tab/>
    </w:r>
    <w:r>
      <w:tab/>
    </w:r>
  </w:p>
  <w:p w:rsidR="00064BDF" w:rsidRDefault="00064BDF">
    <w:pPr>
      <w:pStyle w:val="Header"/>
      <w:rPr>
        <w:rFonts w:ascii="Arial" w:hAnsi="Arial" w:cs="Arial"/>
        <w:b/>
      </w:rPr>
    </w:pPr>
  </w:p>
  <w:p w:rsidR="00064BDF" w:rsidRDefault="00064BDF">
    <w:pPr>
      <w:pStyle w:val="Header"/>
      <w:rPr>
        <w:rFonts w:ascii="Arial" w:hAnsi="Arial" w:cs="Arial"/>
        <w:b/>
      </w:rPr>
    </w:pPr>
  </w:p>
  <w:p w:rsidR="00064BDF" w:rsidRDefault="00064BDF">
    <w:pPr>
      <w:pStyle w:val="Header"/>
      <w:rPr>
        <w:rFonts w:ascii="Arial" w:hAnsi="Arial" w:cs="Arial"/>
        <w:b/>
      </w:rPr>
    </w:pPr>
  </w:p>
  <w:p w:rsidR="00064BDF" w:rsidRDefault="00064BDF">
    <w:pPr>
      <w:pStyle w:val="Header"/>
      <w:rPr>
        <w:rFonts w:ascii="Arial" w:hAnsi="Arial" w:cs="Arial"/>
        <w:b/>
      </w:rPr>
    </w:pPr>
  </w:p>
  <w:p w:rsidR="00FB06FC" w:rsidRPr="00FB06FC" w:rsidRDefault="00FB06FC" w:rsidP="00064BDF">
    <w:pPr>
      <w:pStyle w:val="Header"/>
      <w:jc w:val="right"/>
      <w:rPr>
        <w:rFonts w:ascii="Arial" w:hAnsi="Arial" w:cs="Arial"/>
        <w:b/>
      </w:rPr>
    </w:pPr>
    <w:r w:rsidRPr="00FB06FC">
      <w:rPr>
        <w:rFonts w:ascii="Arial" w:hAnsi="Arial" w:cs="Arial"/>
        <w:b/>
      </w:rPr>
      <w:t>SPOROČILO ZA JAVNOST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93pt;height:90pt" o:bullet="t">
        <v:imagedata r:id="rId1" o:title="art7653"/>
      </v:shape>
    </w:pict>
  </w:numPicBullet>
  <w:abstractNum w:abstractNumId="0" w15:restartNumberingAfterBreak="0">
    <w:nsid w:val="0DD31682"/>
    <w:multiLevelType w:val="hybridMultilevel"/>
    <w:tmpl w:val="5484C7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61B35"/>
    <w:multiLevelType w:val="hybridMultilevel"/>
    <w:tmpl w:val="E3024F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4514"/>
    <w:multiLevelType w:val="hybridMultilevel"/>
    <w:tmpl w:val="F7DEBA9C"/>
    <w:lvl w:ilvl="0" w:tplc="889EA1DC">
      <w:start w:val="4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F2E2442"/>
    <w:multiLevelType w:val="hybridMultilevel"/>
    <w:tmpl w:val="54B419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42DFC"/>
    <w:multiLevelType w:val="hybridMultilevel"/>
    <w:tmpl w:val="D45A1C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A1C55"/>
    <w:multiLevelType w:val="hybridMultilevel"/>
    <w:tmpl w:val="1FE87248"/>
    <w:lvl w:ilvl="0" w:tplc="A6E652EE">
      <w:numFmt w:val="bullet"/>
      <w:lvlText w:val="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10460"/>
    <w:multiLevelType w:val="hybridMultilevel"/>
    <w:tmpl w:val="EE60569C"/>
    <w:lvl w:ilvl="0" w:tplc="FD9848A4">
      <w:start w:val="1"/>
      <w:numFmt w:val="bullet"/>
      <w:lvlText w:val=""/>
      <w:lvlPicBulletId w:val="0"/>
      <w:lvlJc w:val="left"/>
      <w:pPr>
        <w:ind w:left="4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E2C664C"/>
    <w:multiLevelType w:val="hybridMultilevel"/>
    <w:tmpl w:val="95C881EE"/>
    <w:lvl w:ilvl="0" w:tplc="A6E652EE">
      <w:numFmt w:val="bullet"/>
      <w:lvlText w:val="→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C2"/>
    <w:rsid w:val="00025C04"/>
    <w:rsid w:val="00037D24"/>
    <w:rsid w:val="00050F27"/>
    <w:rsid w:val="00064BDF"/>
    <w:rsid w:val="0007053F"/>
    <w:rsid w:val="000A2901"/>
    <w:rsid w:val="000C3774"/>
    <w:rsid w:val="001007AE"/>
    <w:rsid w:val="001F4D21"/>
    <w:rsid w:val="0020192C"/>
    <w:rsid w:val="002B7991"/>
    <w:rsid w:val="002C0C3A"/>
    <w:rsid w:val="002D72EF"/>
    <w:rsid w:val="003046B6"/>
    <w:rsid w:val="003424C2"/>
    <w:rsid w:val="003A425E"/>
    <w:rsid w:val="003E26A3"/>
    <w:rsid w:val="00443F7C"/>
    <w:rsid w:val="00451784"/>
    <w:rsid w:val="005017E7"/>
    <w:rsid w:val="005E3D8A"/>
    <w:rsid w:val="00624EB2"/>
    <w:rsid w:val="00640107"/>
    <w:rsid w:val="006B504D"/>
    <w:rsid w:val="006B7061"/>
    <w:rsid w:val="007239BE"/>
    <w:rsid w:val="007A7257"/>
    <w:rsid w:val="0083798F"/>
    <w:rsid w:val="0084382B"/>
    <w:rsid w:val="00874306"/>
    <w:rsid w:val="008960B2"/>
    <w:rsid w:val="008C1C29"/>
    <w:rsid w:val="009074B6"/>
    <w:rsid w:val="00997EB0"/>
    <w:rsid w:val="009A5467"/>
    <w:rsid w:val="009D0D6C"/>
    <w:rsid w:val="00A31668"/>
    <w:rsid w:val="00A550A1"/>
    <w:rsid w:val="00AA086B"/>
    <w:rsid w:val="00B3316E"/>
    <w:rsid w:val="00C72A75"/>
    <w:rsid w:val="00D541BB"/>
    <w:rsid w:val="00DB7B2A"/>
    <w:rsid w:val="00DC1501"/>
    <w:rsid w:val="00DD5038"/>
    <w:rsid w:val="00E541AB"/>
    <w:rsid w:val="00E911D5"/>
    <w:rsid w:val="00E952DE"/>
    <w:rsid w:val="00EE1878"/>
    <w:rsid w:val="00EE204E"/>
    <w:rsid w:val="00F53D8E"/>
    <w:rsid w:val="00F630ED"/>
    <w:rsid w:val="00F720A1"/>
    <w:rsid w:val="00FB06FC"/>
    <w:rsid w:val="00FC3ADD"/>
    <w:rsid w:val="00F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29CBF1"/>
  <w15:chartTrackingRefBased/>
  <w15:docId w15:val="{F0A8BFB6-8F1B-4DAF-9D43-AE4BF765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5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24C2"/>
    <w:pPr>
      <w:suppressAutoHyphens w:val="0"/>
      <w:spacing w:before="100" w:beforeAutospacing="1" w:after="119"/>
    </w:pPr>
    <w:rPr>
      <w:rFonts w:eastAsia="SimSun"/>
      <w:color w:val="auto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B706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B7061"/>
  </w:style>
  <w:style w:type="paragraph" w:styleId="Footer">
    <w:name w:val="footer"/>
    <w:basedOn w:val="Normal"/>
    <w:link w:val="FooterChar"/>
    <w:uiPriority w:val="99"/>
    <w:unhideWhenUsed/>
    <w:rsid w:val="006B706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B7061"/>
  </w:style>
  <w:style w:type="paragraph" w:styleId="ListParagraph">
    <w:name w:val="List Paragraph"/>
    <w:basedOn w:val="Normal"/>
    <w:uiPriority w:val="34"/>
    <w:qFormat/>
    <w:rsid w:val="00624EB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624EB2"/>
  </w:style>
  <w:style w:type="paragraph" w:styleId="BalloonText">
    <w:name w:val="Balloon Text"/>
    <w:basedOn w:val="Normal"/>
    <w:link w:val="BalloonTextChar"/>
    <w:uiPriority w:val="99"/>
    <w:semiHidden/>
    <w:unhideWhenUsed/>
    <w:rsid w:val="003A42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5E"/>
    <w:rPr>
      <w:rFonts w:ascii="Segoe UI" w:eastAsia="Times New Roman" w:hAnsi="Segoe UI" w:cs="Segoe UI"/>
      <w:color w:val="00000A"/>
      <w:sz w:val="18"/>
      <w:szCs w:val="18"/>
      <w:lang w:eastAsia="sl-SI"/>
    </w:rPr>
  </w:style>
  <w:style w:type="character" w:styleId="Hyperlink">
    <w:name w:val="Hyperlink"/>
    <w:basedOn w:val="DefaultParagraphFont"/>
    <w:uiPriority w:val="99"/>
    <w:unhideWhenUsed/>
    <w:rsid w:val="00FB06FC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FB06F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E204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A546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A29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C1C2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eja.princic@tp-l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Elvisa</dc:creator>
  <cp:keywords/>
  <dc:description/>
  <cp:lastModifiedBy>Mateja Prinčič</cp:lastModifiedBy>
  <cp:revision>3</cp:revision>
  <cp:lastPrinted>2016-11-24T11:28:00Z</cp:lastPrinted>
  <dcterms:created xsi:type="dcterms:W3CDTF">2018-09-18T10:21:00Z</dcterms:created>
  <dcterms:modified xsi:type="dcterms:W3CDTF">2018-09-18T10:22:00Z</dcterms:modified>
</cp:coreProperties>
</file>